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Y="1968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5495"/>
        <w:gridCol w:w="1020"/>
        <w:gridCol w:w="3493"/>
      </w:tblGrid>
      <w:tr w:rsidR="007F75CF" w14:paraId="64B240E3" w14:textId="77777777" w:rsidTr="002B47C1">
        <w:tc>
          <w:tcPr>
            <w:tcW w:w="5495" w:type="dxa"/>
            <w:vMerge w:val="restart"/>
          </w:tcPr>
          <w:p w14:paraId="6A001219" w14:textId="77777777" w:rsidR="007F75CF" w:rsidRPr="007020BD" w:rsidRDefault="007F75CF" w:rsidP="00485E0C">
            <w:pPr>
              <w:spacing w:after="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20" w:type="dxa"/>
          </w:tcPr>
          <w:p w14:paraId="1FC33C79" w14:textId="77777777" w:rsidR="007F75CF" w:rsidRPr="008120A5" w:rsidRDefault="00783F57" w:rsidP="00485E0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</w:t>
            </w:r>
          </w:p>
        </w:tc>
        <w:tc>
          <w:tcPr>
            <w:tcW w:w="3493" w:type="dxa"/>
          </w:tcPr>
          <w:p w14:paraId="1FF3BD4F" w14:textId="0D033731" w:rsidR="007F75CF" w:rsidRPr="0083362A" w:rsidRDefault="00C51F5F" w:rsidP="00485E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Equality and Diversity</w:t>
            </w:r>
          </w:p>
        </w:tc>
      </w:tr>
      <w:tr w:rsidR="007F75CF" w14:paraId="798125F6" w14:textId="77777777" w:rsidTr="002B47C1">
        <w:tc>
          <w:tcPr>
            <w:tcW w:w="5495" w:type="dxa"/>
            <w:vMerge/>
          </w:tcPr>
          <w:p w14:paraId="25701F5B" w14:textId="77777777" w:rsidR="007F75CF" w:rsidRPr="002C36BC" w:rsidRDefault="007F75CF" w:rsidP="00485E0C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20" w:type="dxa"/>
          </w:tcPr>
          <w:p w14:paraId="596FA632" w14:textId="77777777" w:rsidR="007F75CF" w:rsidRPr="008120A5" w:rsidRDefault="00783F57" w:rsidP="00485E0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3493" w:type="dxa"/>
          </w:tcPr>
          <w:p w14:paraId="2B47B896" w14:textId="70189D01" w:rsidR="007F75CF" w:rsidRPr="0083362A" w:rsidRDefault="00C51F5F" w:rsidP="00485E0C">
            <w:pPr>
              <w:spacing w:after="0"/>
              <w:ind w:right="-3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 Webster</w:t>
            </w:r>
          </w:p>
        </w:tc>
      </w:tr>
      <w:tr w:rsidR="007F75CF" w14:paraId="339E9A9F" w14:textId="77777777" w:rsidTr="002B47C1">
        <w:tc>
          <w:tcPr>
            <w:tcW w:w="5495" w:type="dxa"/>
            <w:vMerge/>
          </w:tcPr>
          <w:p w14:paraId="6A9A358B" w14:textId="77777777" w:rsidR="007F75CF" w:rsidRPr="002C36BC" w:rsidRDefault="007F75CF" w:rsidP="00485E0C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20" w:type="dxa"/>
          </w:tcPr>
          <w:p w14:paraId="3904F3FB" w14:textId="77777777" w:rsidR="007F75CF" w:rsidRPr="008120A5" w:rsidRDefault="00783F57" w:rsidP="00485E0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8120A5">
              <w:rPr>
                <w:rFonts w:ascii="Arial" w:hAnsi="Arial" w:cs="Arial"/>
                <w:sz w:val="18"/>
                <w:szCs w:val="18"/>
              </w:rPr>
              <w:t>Our ref</w:t>
            </w:r>
          </w:p>
        </w:tc>
        <w:tc>
          <w:tcPr>
            <w:tcW w:w="3493" w:type="dxa"/>
          </w:tcPr>
          <w:p w14:paraId="0E10BFE6" w14:textId="77777777" w:rsidR="007F75CF" w:rsidRPr="0083362A" w:rsidRDefault="007F75CF" w:rsidP="00485E0C">
            <w:pPr>
              <w:spacing w:after="0"/>
              <w:rPr>
                <w:rFonts w:ascii="Arial" w:hAnsi="Arial" w:cs="Arial"/>
                <w:sz w:val="20"/>
              </w:rPr>
            </w:pPr>
            <w:r w:rsidRPr="008336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6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362A">
              <w:rPr>
                <w:rFonts w:ascii="Arial" w:hAnsi="Arial" w:cs="Arial"/>
                <w:sz w:val="20"/>
              </w:rPr>
            </w:r>
            <w:r w:rsidRPr="0083362A">
              <w:rPr>
                <w:rFonts w:ascii="Arial" w:hAnsi="Arial" w:cs="Arial"/>
                <w:sz w:val="20"/>
              </w:rPr>
              <w:fldChar w:fldCharType="separate"/>
            </w:r>
            <w:r w:rsidRPr="0083362A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3362A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3362A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3362A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3362A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336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83F57" w14:paraId="2BFF3AB2" w14:textId="77777777" w:rsidTr="002B47C1">
        <w:trPr>
          <w:trHeight w:val="271"/>
        </w:trPr>
        <w:tc>
          <w:tcPr>
            <w:tcW w:w="5495" w:type="dxa"/>
            <w:vMerge w:val="restart"/>
          </w:tcPr>
          <w:p w14:paraId="6A5B76C9" w14:textId="56BB1E65" w:rsidR="00783F57" w:rsidRPr="009B353E" w:rsidRDefault="00C51F5F" w:rsidP="00956F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t>All Derby Stores</w:t>
            </w:r>
          </w:p>
        </w:tc>
        <w:tc>
          <w:tcPr>
            <w:tcW w:w="1020" w:type="dxa"/>
          </w:tcPr>
          <w:p w14:paraId="51E8E3D2" w14:textId="77777777" w:rsidR="00783F57" w:rsidRPr="008120A5" w:rsidRDefault="000E3969" w:rsidP="00485E0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120A5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493" w:type="dxa"/>
          </w:tcPr>
          <w:p w14:paraId="6E78D138" w14:textId="73FB90C1" w:rsidR="00783F57" w:rsidRPr="0083362A" w:rsidRDefault="00C51F5F" w:rsidP="00485E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ann.webster@derby.gov.uk</w:t>
            </w:r>
          </w:p>
        </w:tc>
      </w:tr>
      <w:tr w:rsidR="00783F57" w14:paraId="7E12FE98" w14:textId="77777777" w:rsidTr="002B47C1">
        <w:tc>
          <w:tcPr>
            <w:tcW w:w="5495" w:type="dxa"/>
            <w:vMerge/>
          </w:tcPr>
          <w:p w14:paraId="797B811F" w14:textId="77777777" w:rsidR="00783F57" w:rsidRPr="002C36BC" w:rsidRDefault="00783F57" w:rsidP="00485E0C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20" w:type="dxa"/>
          </w:tcPr>
          <w:p w14:paraId="121586E3" w14:textId="77777777" w:rsidR="00783F57" w:rsidRPr="008120A5" w:rsidRDefault="000E3969" w:rsidP="00485E0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8120A5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3493" w:type="dxa"/>
          </w:tcPr>
          <w:p w14:paraId="5EE4796C" w14:textId="13604172" w:rsidR="00783F57" w:rsidRPr="0083362A" w:rsidRDefault="00C51F5F" w:rsidP="00485E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01332 643722</w:t>
            </w:r>
          </w:p>
        </w:tc>
      </w:tr>
      <w:tr w:rsidR="00783F57" w14:paraId="629BAEAE" w14:textId="77777777" w:rsidTr="002B47C1">
        <w:tc>
          <w:tcPr>
            <w:tcW w:w="5495" w:type="dxa"/>
            <w:vMerge/>
          </w:tcPr>
          <w:p w14:paraId="39BE0FAB" w14:textId="77777777" w:rsidR="00783F57" w:rsidRPr="002C36BC" w:rsidRDefault="00783F57" w:rsidP="00485E0C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20" w:type="dxa"/>
          </w:tcPr>
          <w:p w14:paraId="4B6BF61A" w14:textId="77777777" w:rsidR="00783F57" w:rsidRPr="008120A5" w:rsidRDefault="000E3969" w:rsidP="00485E0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493" w:type="dxa"/>
          </w:tcPr>
          <w:p w14:paraId="07CD1B44" w14:textId="77777777" w:rsidR="00783F57" w:rsidRPr="0083362A" w:rsidRDefault="00783F57" w:rsidP="00485E0C">
            <w:pPr>
              <w:spacing w:after="0"/>
              <w:rPr>
                <w:rFonts w:ascii="Arial" w:hAnsi="Arial" w:cs="Arial"/>
                <w:sz w:val="20"/>
              </w:rPr>
            </w:pPr>
            <w:r w:rsidRPr="008336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6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362A">
              <w:rPr>
                <w:rFonts w:ascii="Arial" w:hAnsi="Arial" w:cs="Arial"/>
                <w:sz w:val="20"/>
              </w:rPr>
            </w:r>
            <w:r w:rsidRPr="0083362A">
              <w:rPr>
                <w:rFonts w:ascii="Arial" w:hAnsi="Arial" w:cs="Arial"/>
                <w:sz w:val="20"/>
              </w:rPr>
              <w:fldChar w:fldCharType="separate"/>
            </w:r>
            <w:r w:rsidRPr="0083362A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3362A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3362A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3362A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3362A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336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83F57" w14:paraId="05969F1E" w14:textId="77777777" w:rsidTr="002B47C1">
        <w:tc>
          <w:tcPr>
            <w:tcW w:w="5495" w:type="dxa"/>
            <w:vMerge/>
          </w:tcPr>
          <w:p w14:paraId="09894525" w14:textId="77777777" w:rsidR="00783F57" w:rsidRPr="002C36BC" w:rsidRDefault="00783F57" w:rsidP="00485E0C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20" w:type="dxa"/>
          </w:tcPr>
          <w:p w14:paraId="722E608C" w14:textId="6588CC87" w:rsidR="00783F57" w:rsidRPr="008120A5" w:rsidRDefault="00C51F5F" w:rsidP="00485E0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  <w:tc>
          <w:tcPr>
            <w:tcW w:w="3493" w:type="dxa"/>
          </w:tcPr>
          <w:p w14:paraId="783ADF54" w14:textId="61BC358F" w:rsidR="00783F57" w:rsidRPr="0083362A" w:rsidRDefault="00C51F5F" w:rsidP="00485E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07812301144</w:t>
            </w:r>
          </w:p>
        </w:tc>
      </w:tr>
      <w:tr w:rsidR="00783F57" w14:paraId="7BAF786D" w14:textId="77777777" w:rsidTr="002B47C1">
        <w:tc>
          <w:tcPr>
            <w:tcW w:w="5495" w:type="dxa"/>
            <w:vMerge/>
          </w:tcPr>
          <w:p w14:paraId="7E62F047" w14:textId="77777777" w:rsidR="00783F57" w:rsidRPr="002C36BC" w:rsidRDefault="00783F57" w:rsidP="00485E0C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20" w:type="dxa"/>
          </w:tcPr>
          <w:p w14:paraId="34A8BE58" w14:textId="77777777" w:rsidR="00783F57" w:rsidRPr="008120A5" w:rsidRDefault="000E3969" w:rsidP="00485E0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8120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493" w:type="dxa"/>
          </w:tcPr>
          <w:p w14:paraId="489AF4D5" w14:textId="1DB0408A" w:rsidR="00783F57" w:rsidRPr="0083362A" w:rsidRDefault="00C51F5F" w:rsidP="00485E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2020</w:t>
            </w:r>
          </w:p>
        </w:tc>
      </w:tr>
    </w:tbl>
    <w:p w14:paraId="15ABE0C4" w14:textId="77777777" w:rsidR="005B433A" w:rsidRDefault="005B433A" w:rsidP="004102FD">
      <w:pPr>
        <w:rPr>
          <w:rFonts w:ascii="Arial" w:hAnsi="Arial" w:cs="Arial"/>
          <w:sz w:val="24"/>
          <w:szCs w:val="24"/>
          <w:lang w:val="en-GB"/>
        </w:rPr>
      </w:pPr>
    </w:p>
    <w:p w14:paraId="7DDA79B8" w14:textId="2EDB82DF" w:rsidR="00474E3C" w:rsidRDefault="00C51F5F" w:rsidP="004102F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Hello Store</w:t>
      </w:r>
      <w:r w:rsidR="00EB151D">
        <w:rPr>
          <w:rFonts w:ascii="Arial" w:hAnsi="Arial" w:cs="Arial"/>
          <w:sz w:val="24"/>
          <w:szCs w:val="24"/>
          <w:lang w:val="en-GB"/>
        </w:rPr>
        <w:t xml:space="preserve"> Managers</w:t>
      </w:r>
    </w:p>
    <w:p w14:paraId="2D65D05E" w14:textId="5CFE96E4" w:rsidR="00C51F5F" w:rsidRDefault="00C51F5F" w:rsidP="004102FD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51F5F">
        <w:rPr>
          <w:rFonts w:ascii="Arial" w:hAnsi="Arial" w:cs="Arial"/>
          <w:b/>
          <w:bCs/>
          <w:sz w:val="24"/>
          <w:szCs w:val="24"/>
          <w:lang w:val="en-GB"/>
        </w:rPr>
        <w:t xml:space="preserve">Disabled people and </w:t>
      </w:r>
      <w:r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Pr="00C51F5F">
        <w:rPr>
          <w:rFonts w:ascii="Arial" w:hAnsi="Arial" w:cs="Arial"/>
          <w:b/>
          <w:bCs/>
          <w:sz w:val="24"/>
          <w:szCs w:val="24"/>
          <w:lang w:val="en-GB"/>
        </w:rPr>
        <w:t xml:space="preserve">ocial </w:t>
      </w:r>
      <w:r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Pr="00C51F5F">
        <w:rPr>
          <w:rFonts w:ascii="Arial" w:hAnsi="Arial" w:cs="Arial"/>
          <w:b/>
          <w:bCs/>
          <w:sz w:val="24"/>
          <w:szCs w:val="24"/>
          <w:lang w:val="en-GB"/>
        </w:rPr>
        <w:t xml:space="preserve">istancing </w:t>
      </w:r>
      <w:r>
        <w:rPr>
          <w:rFonts w:ascii="Arial" w:hAnsi="Arial" w:cs="Arial"/>
          <w:b/>
          <w:bCs/>
          <w:sz w:val="24"/>
          <w:szCs w:val="24"/>
          <w:lang w:val="en-GB"/>
        </w:rPr>
        <w:t>procedures</w:t>
      </w:r>
    </w:p>
    <w:p w14:paraId="7DB6DA7A" w14:textId="3665B657" w:rsidR="00C51F5F" w:rsidRDefault="00C51F5F" w:rsidP="004102FD">
      <w:pPr>
        <w:rPr>
          <w:rFonts w:ascii="Arial" w:hAnsi="Arial" w:cs="Arial"/>
          <w:sz w:val="24"/>
          <w:szCs w:val="24"/>
          <w:lang w:val="en-GB"/>
        </w:rPr>
      </w:pPr>
      <w:r w:rsidRPr="00C51F5F">
        <w:rPr>
          <w:rFonts w:ascii="Arial" w:hAnsi="Arial" w:cs="Arial"/>
          <w:sz w:val="24"/>
          <w:szCs w:val="24"/>
          <w:lang w:val="en-GB"/>
        </w:rPr>
        <w:t xml:space="preserve">It’s so good to see </w:t>
      </w:r>
      <w:r>
        <w:rPr>
          <w:rFonts w:ascii="Arial" w:hAnsi="Arial" w:cs="Arial"/>
          <w:sz w:val="24"/>
          <w:szCs w:val="24"/>
          <w:lang w:val="en-GB"/>
        </w:rPr>
        <w:t>as many stores as possible are now starting to open as we move into a ‘new normal’ phase of shopping, drinking and eating.</w:t>
      </w:r>
    </w:p>
    <w:p w14:paraId="37E5BE96" w14:textId="40984A52" w:rsidR="00DE21C6" w:rsidRDefault="00C51F5F" w:rsidP="00DE21C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know you want to make it the best experience as you can for all your customers, but here are just a few </w:t>
      </w:r>
      <w:r w:rsidR="00940A49">
        <w:rPr>
          <w:rFonts w:ascii="Arial" w:hAnsi="Arial" w:cs="Arial"/>
          <w:sz w:val="24"/>
          <w:szCs w:val="24"/>
          <w:lang w:val="en-GB"/>
        </w:rPr>
        <w:t>guidelines</w:t>
      </w:r>
      <w:r>
        <w:rPr>
          <w:rFonts w:ascii="Arial" w:hAnsi="Arial" w:cs="Arial"/>
          <w:sz w:val="24"/>
          <w:szCs w:val="24"/>
          <w:lang w:val="en-GB"/>
        </w:rPr>
        <w:t xml:space="preserve"> to help with making access better for your disabled customers.  The Government guidance makes it clear that the Equality Act still </w:t>
      </w:r>
      <w:r w:rsidR="00DE21C6">
        <w:rPr>
          <w:rFonts w:ascii="Arial" w:hAnsi="Arial" w:cs="Arial"/>
          <w:sz w:val="24"/>
          <w:szCs w:val="24"/>
          <w:lang w:val="en-GB"/>
        </w:rPr>
        <w:t>applies, so any social distancing measures must be worked through so that access is not compromised for disabled people…</w:t>
      </w:r>
    </w:p>
    <w:p w14:paraId="4FF6BCD9" w14:textId="737BA1C6" w:rsidR="00DE21C6" w:rsidRDefault="00DE21C6" w:rsidP="00DE21C6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don’t use disabled people’s blue badge bays for queues for social distancing in your car park, unless you are creating some replacement bays nearby – remember these are reasonable adjustments under the Equality Act and are very much needed</w:t>
      </w:r>
      <w:r w:rsidR="000E5795">
        <w:rPr>
          <w:rFonts w:ascii="Arial" w:hAnsi="Arial" w:cs="Arial"/>
          <w:sz w:val="24"/>
          <w:szCs w:val="24"/>
          <w:lang w:val="en-GB"/>
        </w:rPr>
        <w:t>.</w:t>
      </w:r>
    </w:p>
    <w:p w14:paraId="68FA21B6" w14:textId="1091C4CF" w:rsidR="00C9364A" w:rsidRDefault="00C9364A" w:rsidP="00DE21C6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Allocate a team member as a Queue Manager so issues around supporting disabled customers can be dealt with quickly and with dignity.</w:t>
      </w:r>
    </w:p>
    <w:p w14:paraId="42418C68" w14:textId="081C2A3B" w:rsidR="00DE21C6" w:rsidRPr="000E5795" w:rsidRDefault="00EB151D" w:rsidP="00555BB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You</w:t>
      </w:r>
      <w:r w:rsidR="00DE21C6" w:rsidRPr="000E5795">
        <w:rPr>
          <w:rFonts w:ascii="Arial" w:hAnsi="Arial" w:cs="Arial"/>
          <w:sz w:val="24"/>
          <w:szCs w:val="24"/>
          <w:lang w:val="en-GB"/>
        </w:rPr>
        <w:t xml:space="preserve"> </w:t>
      </w:r>
      <w:r w:rsidR="000E5795" w:rsidRPr="000E5795">
        <w:rPr>
          <w:rFonts w:ascii="Arial" w:hAnsi="Arial" w:cs="Arial"/>
          <w:sz w:val="24"/>
          <w:szCs w:val="24"/>
          <w:lang w:val="en-GB"/>
        </w:rPr>
        <w:t>can’t</w:t>
      </w:r>
      <w:r w:rsidR="00DE21C6" w:rsidRPr="000E5795">
        <w:rPr>
          <w:rFonts w:ascii="Arial" w:hAnsi="Arial" w:cs="Arial"/>
          <w:sz w:val="24"/>
          <w:szCs w:val="24"/>
          <w:lang w:val="en-GB"/>
        </w:rPr>
        <w:t xml:space="preserve"> always tell if someone is a disabled person as many </w:t>
      </w:r>
      <w:r w:rsidR="000E5795" w:rsidRPr="000E5795">
        <w:rPr>
          <w:rFonts w:ascii="Arial" w:hAnsi="Arial" w:cs="Arial"/>
          <w:sz w:val="24"/>
          <w:szCs w:val="24"/>
          <w:lang w:val="en-GB"/>
        </w:rPr>
        <w:t xml:space="preserve">people </w:t>
      </w:r>
      <w:r w:rsidR="00DE21C6" w:rsidRPr="000E5795">
        <w:rPr>
          <w:rFonts w:ascii="Arial" w:hAnsi="Arial" w:cs="Arial"/>
          <w:sz w:val="24"/>
          <w:szCs w:val="24"/>
          <w:lang w:val="en-GB"/>
        </w:rPr>
        <w:t>have hidden impairments</w:t>
      </w:r>
      <w:r w:rsidR="000E5795" w:rsidRPr="000E5795">
        <w:rPr>
          <w:rFonts w:ascii="Arial" w:hAnsi="Arial" w:cs="Arial"/>
          <w:sz w:val="24"/>
          <w:szCs w:val="24"/>
          <w:lang w:val="en-GB"/>
        </w:rPr>
        <w:t xml:space="preserve"> - so if someone comes to you </w:t>
      </w:r>
      <w:r w:rsidR="00DC2EB6">
        <w:rPr>
          <w:rFonts w:ascii="Arial" w:hAnsi="Arial" w:cs="Arial"/>
          <w:sz w:val="24"/>
          <w:szCs w:val="24"/>
          <w:lang w:val="en-GB"/>
        </w:rPr>
        <w:t xml:space="preserve">as Queue Manager </w:t>
      </w:r>
      <w:r w:rsidR="000E5795" w:rsidRPr="000E5795">
        <w:rPr>
          <w:rFonts w:ascii="Arial" w:hAnsi="Arial" w:cs="Arial"/>
          <w:sz w:val="24"/>
          <w:szCs w:val="24"/>
          <w:lang w:val="en-GB"/>
        </w:rPr>
        <w:t>and says they cannot queue</w:t>
      </w:r>
      <w:r w:rsidR="004D5BF6">
        <w:rPr>
          <w:rFonts w:ascii="Arial" w:hAnsi="Arial" w:cs="Arial"/>
          <w:sz w:val="24"/>
          <w:szCs w:val="24"/>
          <w:lang w:val="en-GB"/>
        </w:rPr>
        <w:t>, due to the nature of their impairment,</w:t>
      </w:r>
      <w:r w:rsidR="000E5795" w:rsidRPr="000E5795">
        <w:rPr>
          <w:rFonts w:ascii="Arial" w:hAnsi="Arial" w:cs="Arial"/>
          <w:sz w:val="24"/>
          <w:szCs w:val="24"/>
          <w:lang w:val="en-GB"/>
        </w:rPr>
        <w:t xml:space="preserve"> then please respect this and let them go to the front.  Some disabled people</w:t>
      </w:r>
      <w:r w:rsidR="00DE21C6" w:rsidRPr="000E5795">
        <w:rPr>
          <w:rFonts w:ascii="Arial" w:hAnsi="Arial" w:cs="Arial"/>
          <w:sz w:val="24"/>
          <w:szCs w:val="24"/>
          <w:lang w:val="en-GB"/>
        </w:rPr>
        <w:t xml:space="preserve"> </w:t>
      </w:r>
      <w:r w:rsidR="000E5795" w:rsidRPr="000E5795">
        <w:rPr>
          <w:rFonts w:ascii="Arial" w:hAnsi="Arial" w:cs="Arial"/>
          <w:sz w:val="24"/>
          <w:szCs w:val="24"/>
          <w:lang w:val="en-GB"/>
        </w:rPr>
        <w:t xml:space="preserve">carry an Access Card, but not all do.  Be proactive and </w:t>
      </w:r>
      <w:r w:rsidR="00DC2EB6">
        <w:rPr>
          <w:rFonts w:ascii="Arial" w:hAnsi="Arial" w:cs="Arial"/>
          <w:sz w:val="24"/>
          <w:szCs w:val="24"/>
          <w:lang w:val="en-GB"/>
        </w:rPr>
        <w:t>i</w:t>
      </w:r>
      <w:r w:rsidR="000E5795" w:rsidRPr="000E5795">
        <w:rPr>
          <w:rFonts w:ascii="Arial" w:hAnsi="Arial" w:cs="Arial"/>
          <w:sz w:val="24"/>
          <w:szCs w:val="24"/>
          <w:lang w:val="en-GB"/>
        </w:rPr>
        <w:t xml:space="preserve">f you see other disabled people in the queue, please ask them if they </w:t>
      </w:r>
      <w:r w:rsidR="004D5BF6">
        <w:rPr>
          <w:rFonts w:ascii="Arial" w:hAnsi="Arial" w:cs="Arial"/>
          <w:sz w:val="24"/>
          <w:szCs w:val="24"/>
          <w:lang w:val="en-GB"/>
        </w:rPr>
        <w:t>need</w:t>
      </w:r>
      <w:r w:rsidR="000E5795" w:rsidRPr="000E5795">
        <w:rPr>
          <w:rFonts w:ascii="Arial" w:hAnsi="Arial" w:cs="Arial"/>
          <w:sz w:val="24"/>
          <w:szCs w:val="24"/>
          <w:lang w:val="en-GB"/>
        </w:rPr>
        <w:t xml:space="preserve"> to go to the front. </w:t>
      </w:r>
      <w:r w:rsidR="004D5BF6">
        <w:rPr>
          <w:rFonts w:ascii="Arial" w:hAnsi="Arial" w:cs="Arial"/>
          <w:sz w:val="24"/>
          <w:szCs w:val="24"/>
          <w:lang w:val="en-GB"/>
        </w:rPr>
        <w:t>This is a reasonable adjustment under the Equality Act.</w:t>
      </w:r>
    </w:p>
    <w:p w14:paraId="0788BD39" w14:textId="233EFC96" w:rsidR="000E5795" w:rsidRDefault="000E5795" w:rsidP="00DE21C6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Some stores are allowing only one customer in at a time, but if a disabled customer needs to go in with a carer or personal assistant then please let the two of them in.  Again, if they have an Access Card, this will indicate they need 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carer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r w:rsidR="004D5BF6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7E1328B3" w14:textId="57B35CCC" w:rsidR="0034631C" w:rsidRDefault="000E5795" w:rsidP="00DE21C6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Some one</w:t>
      </w:r>
      <w:r w:rsidR="00EB151D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>way systems can be difficult for visually impaired people and others who struggle to walk far – so if you have a one</w:t>
      </w:r>
      <w:r w:rsidR="00EB151D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>way system that is through one door and out another on a completely different road, then make adjustments to allow that customer to go out the quicker route</w:t>
      </w:r>
      <w:r w:rsidR="00EB151D">
        <w:rPr>
          <w:rFonts w:ascii="Arial" w:hAnsi="Arial" w:cs="Arial"/>
          <w:sz w:val="24"/>
          <w:szCs w:val="24"/>
          <w:lang w:val="en-GB"/>
        </w:rPr>
        <w:t xml:space="preserve"> making sure that they still social distance  though.</w:t>
      </w:r>
    </w:p>
    <w:p w14:paraId="7901311B" w14:textId="1B6245AB" w:rsidR="00EB151D" w:rsidRDefault="00EB151D" w:rsidP="00DE21C6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Have clear signs and symbols/photographs so that Deaf people know what’s going on.</w:t>
      </w:r>
      <w:r w:rsidR="004D5BF6">
        <w:rPr>
          <w:rFonts w:ascii="Arial" w:hAnsi="Arial" w:cs="Arial"/>
          <w:sz w:val="24"/>
          <w:szCs w:val="24"/>
          <w:lang w:val="en-GB"/>
        </w:rPr>
        <w:t xml:space="preserve"> And if you are wearing a mask, take it off while you are communicating with a Deaf person, but make sure you keep a social distance.</w:t>
      </w:r>
    </w:p>
    <w:p w14:paraId="20E9EE39" w14:textId="77ABE16E" w:rsidR="00EB151D" w:rsidRDefault="00EB151D" w:rsidP="00DE21C6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try not to clutter your store – we know one-way systems are difficult but make the route wide enough for wheelchair users and mobility scooter users.  You also need to keep your aisles clear for visually impaired people too.</w:t>
      </w:r>
    </w:p>
    <w:p w14:paraId="17F42742" w14:textId="111DFFB4" w:rsidR="00C9364A" w:rsidRDefault="00C9364A" w:rsidP="00DE21C6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Guide dogs are trained to guide their owners to store doors, so will go straight there and not queue, so please let them in.</w:t>
      </w:r>
      <w:r w:rsidR="004D5BF6">
        <w:rPr>
          <w:rFonts w:ascii="Arial" w:hAnsi="Arial" w:cs="Arial"/>
          <w:sz w:val="24"/>
          <w:szCs w:val="24"/>
          <w:lang w:val="en-GB"/>
        </w:rPr>
        <w:t xml:space="preserve"> Also, put up a notice in your store asking customers to </w:t>
      </w:r>
      <w:r w:rsidR="00547023">
        <w:rPr>
          <w:rFonts w:ascii="Arial" w:hAnsi="Arial" w:cs="Arial"/>
          <w:sz w:val="24"/>
          <w:szCs w:val="24"/>
          <w:lang w:val="en-GB"/>
        </w:rPr>
        <w:t>respect social distancing if they see a visually impaired customer</w:t>
      </w:r>
      <w:r w:rsidR="004D5BF6">
        <w:rPr>
          <w:rFonts w:ascii="Arial" w:hAnsi="Arial" w:cs="Arial"/>
          <w:sz w:val="24"/>
          <w:szCs w:val="24"/>
          <w:lang w:val="en-GB"/>
        </w:rPr>
        <w:t>– it’s easier for sighted people to social distance than it is for visually impaired customers</w:t>
      </w:r>
      <w:r w:rsidR="00547023">
        <w:rPr>
          <w:rFonts w:ascii="Arial" w:hAnsi="Arial" w:cs="Arial"/>
          <w:sz w:val="24"/>
          <w:szCs w:val="24"/>
          <w:lang w:val="en-GB"/>
        </w:rPr>
        <w:t>.</w:t>
      </w:r>
      <w:r w:rsidR="004D5BF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4088E2E" w14:textId="77777777" w:rsidR="004D5BF6" w:rsidRDefault="004D5BF6" w:rsidP="00EB151D">
      <w:pPr>
        <w:rPr>
          <w:rFonts w:ascii="Arial" w:hAnsi="Arial" w:cs="Arial"/>
          <w:sz w:val="24"/>
          <w:szCs w:val="24"/>
          <w:lang w:val="en-GB"/>
        </w:rPr>
      </w:pPr>
    </w:p>
    <w:p w14:paraId="7225F6A9" w14:textId="02BCEF37" w:rsidR="00EB151D" w:rsidRDefault="00EB151D" w:rsidP="00EB151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hope these few </w:t>
      </w:r>
      <w:r w:rsidR="00940A49">
        <w:rPr>
          <w:rFonts w:ascii="Arial" w:hAnsi="Arial" w:cs="Arial"/>
          <w:sz w:val="24"/>
          <w:szCs w:val="24"/>
          <w:lang w:val="en-GB"/>
        </w:rPr>
        <w:t>guidelines</w:t>
      </w:r>
      <w:r>
        <w:rPr>
          <w:rFonts w:ascii="Arial" w:hAnsi="Arial" w:cs="Arial"/>
          <w:sz w:val="24"/>
          <w:szCs w:val="24"/>
          <w:lang w:val="en-GB"/>
        </w:rPr>
        <w:t xml:space="preserve"> help, but please contact me if you need any help or want to chat though a situation you have found yourself in - I’m always happy to help you.</w:t>
      </w:r>
      <w:r w:rsidR="004D5BF6">
        <w:rPr>
          <w:rFonts w:ascii="Arial" w:hAnsi="Arial" w:cs="Arial"/>
          <w:sz w:val="24"/>
          <w:szCs w:val="24"/>
          <w:lang w:val="en-GB"/>
        </w:rPr>
        <w:t xml:space="preserve">  All these </w:t>
      </w:r>
      <w:r w:rsidR="00940A49">
        <w:rPr>
          <w:rFonts w:ascii="Arial" w:hAnsi="Arial" w:cs="Arial"/>
          <w:sz w:val="24"/>
          <w:szCs w:val="24"/>
          <w:lang w:val="en-GB"/>
        </w:rPr>
        <w:t>guidelines</w:t>
      </w:r>
      <w:r w:rsidR="004D5BF6">
        <w:rPr>
          <w:rFonts w:ascii="Arial" w:hAnsi="Arial" w:cs="Arial"/>
          <w:sz w:val="24"/>
          <w:szCs w:val="24"/>
          <w:lang w:val="en-GB"/>
        </w:rPr>
        <w:t xml:space="preserve"> are reasonable adjustments </w:t>
      </w:r>
      <w:r w:rsidR="00940A49">
        <w:rPr>
          <w:rFonts w:ascii="Arial" w:hAnsi="Arial" w:cs="Arial"/>
          <w:sz w:val="24"/>
          <w:szCs w:val="24"/>
          <w:lang w:val="en-GB"/>
        </w:rPr>
        <w:t>that you are e</w:t>
      </w:r>
      <w:bookmarkStart w:id="0" w:name="_GoBack"/>
      <w:bookmarkEnd w:id="0"/>
      <w:r w:rsidR="00940A49">
        <w:rPr>
          <w:rFonts w:ascii="Arial" w:hAnsi="Arial" w:cs="Arial"/>
          <w:sz w:val="24"/>
          <w:szCs w:val="24"/>
          <w:lang w:val="en-GB"/>
        </w:rPr>
        <w:t xml:space="preserve">xpected to make </w:t>
      </w:r>
      <w:r w:rsidR="004D5BF6">
        <w:rPr>
          <w:rFonts w:ascii="Arial" w:hAnsi="Arial" w:cs="Arial"/>
          <w:sz w:val="24"/>
          <w:szCs w:val="24"/>
          <w:lang w:val="en-GB"/>
        </w:rPr>
        <w:t>under the Equality Act.</w:t>
      </w:r>
    </w:p>
    <w:p w14:paraId="4DEC31FB" w14:textId="0C6C63FB" w:rsidR="00EB151D" w:rsidRDefault="00EB151D" w:rsidP="00EB151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Best wishes </w:t>
      </w:r>
    </w:p>
    <w:p w14:paraId="35444B08" w14:textId="47FF5FC4" w:rsidR="00EB151D" w:rsidRPr="00547023" w:rsidRDefault="00547023" w:rsidP="00EB151D">
      <w:pPr>
        <w:rPr>
          <w:rFonts w:ascii="Bradley Hand ITC" w:hAnsi="Bradley Hand ITC" w:cstheme="minorHAnsi"/>
          <w:b/>
          <w:bCs/>
          <w:sz w:val="48"/>
          <w:szCs w:val="48"/>
          <w:lang w:val="en-GB"/>
        </w:rPr>
      </w:pPr>
      <w:r w:rsidRPr="00547023">
        <w:rPr>
          <w:rFonts w:ascii="Bradley Hand ITC" w:hAnsi="Bradley Hand ITC" w:cstheme="minorHAnsi"/>
          <w:b/>
          <w:bCs/>
          <w:sz w:val="48"/>
          <w:szCs w:val="48"/>
          <w:lang w:val="en-GB"/>
        </w:rPr>
        <w:t xml:space="preserve">Ann </w:t>
      </w:r>
      <w:r>
        <w:rPr>
          <w:rFonts w:ascii="Bradley Hand ITC" w:hAnsi="Bradley Hand ITC" w:cstheme="minorHAnsi"/>
          <w:b/>
          <w:bCs/>
          <w:sz w:val="48"/>
          <w:szCs w:val="48"/>
          <w:lang w:val="en-GB"/>
        </w:rPr>
        <w:t>Webster</w:t>
      </w:r>
    </w:p>
    <w:p w14:paraId="57D0FF3F" w14:textId="77777777" w:rsidR="004D5BF6" w:rsidRDefault="004D5BF6" w:rsidP="00EB151D">
      <w:pPr>
        <w:rPr>
          <w:rFonts w:ascii="Arial" w:hAnsi="Arial" w:cs="Arial"/>
          <w:sz w:val="24"/>
          <w:szCs w:val="24"/>
          <w:lang w:val="en-GB"/>
        </w:rPr>
      </w:pPr>
    </w:p>
    <w:p w14:paraId="37D032A5" w14:textId="3F72B5B0" w:rsidR="00EB151D" w:rsidRDefault="00EB151D" w:rsidP="00EB151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Ann Webster</w:t>
      </w:r>
    </w:p>
    <w:p w14:paraId="2EB0FB01" w14:textId="728BF39D" w:rsidR="00EB151D" w:rsidRDefault="00EB151D" w:rsidP="00EB151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Lead on Equality and Diversity</w:t>
      </w:r>
    </w:p>
    <w:p w14:paraId="54B7CFB3" w14:textId="77777777" w:rsidR="00DE21C6" w:rsidRDefault="00DE21C6" w:rsidP="00DE21C6">
      <w:pPr>
        <w:rPr>
          <w:rFonts w:ascii="Arial" w:hAnsi="Arial" w:cs="Arial"/>
          <w:sz w:val="24"/>
          <w:szCs w:val="24"/>
          <w:lang w:val="en-GB"/>
        </w:rPr>
      </w:pPr>
    </w:p>
    <w:p w14:paraId="2DEF9E3E" w14:textId="1360F759" w:rsidR="00C51F5F" w:rsidRPr="00C51F5F" w:rsidRDefault="00C51F5F" w:rsidP="004102F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</w:t>
      </w:r>
    </w:p>
    <w:sectPr w:rsidR="00C51F5F" w:rsidRPr="00C51F5F" w:rsidSect="000E3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661" w:right="851" w:bottom="2835" w:left="1440" w:header="158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0794D" w14:textId="77777777" w:rsidR="00830D7B" w:rsidRDefault="00830D7B">
      <w:r>
        <w:separator/>
      </w:r>
    </w:p>
  </w:endnote>
  <w:endnote w:type="continuationSeparator" w:id="0">
    <w:p w14:paraId="5B00C674" w14:textId="77777777" w:rsidR="00830D7B" w:rsidRDefault="0083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4747" w14:textId="77777777" w:rsidR="00D32CC9" w:rsidRDefault="00D32CC9" w:rsidP="00316016">
    <w:pPr>
      <w:spacing w:after="0"/>
      <w:rPr>
        <w:b/>
        <w:color w:val="008040"/>
        <w:sz w:val="23"/>
      </w:rPr>
    </w:pPr>
    <w:bookmarkStart w:id="3" w:name="aliashHeaderandFooterOFF1FooterEvenPages"/>
  </w:p>
  <w:bookmarkEnd w:id="3"/>
  <w:p w14:paraId="0C913B99" w14:textId="77777777" w:rsidR="00316016" w:rsidRDefault="003160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3518" w14:textId="77777777" w:rsidR="00D32CC9" w:rsidRDefault="00D32CC9" w:rsidP="00316016">
    <w:pPr>
      <w:pStyle w:val="BasicParagraph"/>
      <w:suppressAutoHyphens/>
      <w:ind w:right="-873"/>
      <w:rPr>
        <w:rFonts w:ascii="Calibri" w:hAnsi="Calibri" w:cs="Arial"/>
        <w:b/>
        <w:color w:val="008040"/>
        <w:spacing w:val="4"/>
        <w:sz w:val="23"/>
      </w:rPr>
    </w:pPr>
    <w:bookmarkStart w:id="4" w:name="aliashHeaderandFooterOFF1FooterPrimary"/>
  </w:p>
  <w:bookmarkEnd w:id="4"/>
  <w:p w14:paraId="4D69B37B" w14:textId="77777777" w:rsidR="00316016" w:rsidRPr="00607261" w:rsidRDefault="00316016" w:rsidP="000B4CDC">
    <w:pPr>
      <w:pStyle w:val="BasicParagraph"/>
      <w:suppressAutoHyphens/>
      <w:ind w:right="-873"/>
      <w:rPr>
        <w:rFonts w:ascii="Arial" w:hAnsi="Arial" w:cs="Arial"/>
        <w:spacing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aliashHeaderandFooterOFF1FooterFirstPage"/>
  <w:p w14:paraId="4D866B19" w14:textId="415C033C" w:rsidR="000E3969" w:rsidRDefault="00C00097" w:rsidP="002B47C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val="en-GB" w:eastAsia="en-GB"/>
      </w:rPr>
    </w:pPr>
    <w:r>
      <w:rPr>
        <w:rFonts w:ascii="Arial" w:eastAsia="Times New Roman" w:hAnsi="Arial" w:cs="Arial"/>
        <w:b/>
        <w:bCs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F6196" wp14:editId="6FD1093B">
              <wp:simplePos x="0" y="0"/>
              <wp:positionH relativeFrom="column">
                <wp:posOffset>-61595</wp:posOffset>
              </wp:positionH>
              <wp:positionV relativeFrom="paragraph">
                <wp:posOffset>-100330</wp:posOffset>
              </wp:positionV>
              <wp:extent cx="5814060" cy="635"/>
              <wp:effectExtent l="5080" t="13970" r="10160" b="1397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6C0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85pt;margin-top:-7.9pt;width:457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HN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"/>
          </w:pict>
        </mc:Fallback>
      </mc:AlternateContent>
    </w:r>
    <w:r w:rsidR="000E5795">
      <w:rPr>
        <w:rFonts w:ascii="Arial" w:eastAsia="Times New Roman" w:hAnsi="Arial" w:cs="Arial"/>
        <w:b/>
        <w:bCs/>
        <w:sz w:val="24"/>
        <w:szCs w:val="24"/>
        <w:lang w:val="en-GB" w:eastAsia="en-GB"/>
      </w:rPr>
      <w:t xml:space="preserve">Equality and Diversity </w:t>
    </w:r>
    <w:r w:rsidR="002B47C1">
      <w:rPr>
        <w:rFonts w:ascii="Arial" w:eastAsia="Times New Roman" w:hAnsi="Arial" w:cs="Arial"/>
        <w:b/>
        <w:bCs/>
        <w:sz w:val="24"/>
        <w:szCs w:val="24"/>
        <w:lang w:val="en-GB" w:eastAsia="en-GB"/>
      </w:rPr>
      <w:t>T</w:t>
    </w:r>
    <w:r w:rsidR="000E3969" w:rsidRPr="00783F57">
      <w:rPr>
        <w:rFonts w:ascii="Arial" w:eastAsia="Times New Roman" w:hAnsi="Arial" w:cs="Arial"/>
        <w:b/>
        <w:bCs/>
        <w:sz w:val="24"/>
        <w:szCs w:val="24"/>
        <w:lang w:val="en-GB" w:eastAsia="en-GB"/>
      </w:rPr>
      <w:t>eam</w:t>
    </w:r>
    <w:r w:rsidR="000E3969">
      <w:rPr>
        <w:rFonts w:ascii="Arial" w:eastAsia="Times New Roman" w:hAnsi="Arial" w:cs="Arial"/>
        <w:b/>
        <w:bCs/>
        <w:sz w:val="24"/>
        <w:szCs w:val="24"/>
        <w:lang w:val="en-GB" w:eastAsia="en-GB"/>
      </w:rPr>
      <w:t xml:space="preserve">, </w:t>
    </w:r>
    <w:r w:rsidR="0034631C">
      <w:rPr>
        <w:rFonts w:ascii="Arial" w:eastAsia="Times New Roman" w:hAnsi="Arial" w:cs="Arial"/>
        <w:b/>
        <w:bCs/>
        <w:sz w:val="24"/>
        <w:szCs w:val="24"/>
        <w:lang w:val="en-GB" w:eastAsia="en-GB"/>
      </w:rPr>
      <w:t>Corporate Resources,</w:t>
    </w:r>
    <w:r w:rsidR="000E3969">
      <w:rPr>
        <w:rFonts w:ascii="Arial" w:eastAsia="Times New Roman" w:hAnsi="Arial" w:cs="Arial"/>
        <w:b/>
        <w:bCs/>
        <w:sz w:val="24"/>
        <w:szCs w:val="24"/>
        <w:lang w:val="en-GB" w:eastAsia="en-GB"/>
      </w:rPr>
      <w:t xml:space="preserve"> </w:t>
    </w:r>
    <w:r w:rsidR="0034631C">
      <w:rPr>
        <w:rFonts w:ascii="Arial" w:eastAsia="Times New Roman" w:hAnsi="Arial" w:cs="Arial"/>
        <w:b/>
        <w:bCs/>
        <w:sz w:val="24"/>
        <w:szCs w:val="24"/>
        <w:lang w:val="en-GB" w:eastAsia="en-GB"/>
      </w:rPr>
      <w:t>The Council House, Corporation Street Derby DE1 2FS</w:t>
    </w:r>
  </w:p>
  <w:p w14:paraId="38C76C28" w14:textId="77777777" w:rsidR="000E3969" w:rsidRDefault="000E3969" w:rsidP="000E396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  <w:r>
      <w:rPr>
        <w:rFonts w:ascii="Arial" w:eastAsia="Times New Roman" w:hAnsi="Arial" w:cs="Arial"/>
        <w:lang w:val="en-GB" w:eastAsia="en-GB"/>
      </w:rPr>
      <w:t>derby.gov.uk</w:t>
    </w:r>
  </w:p>
  <w:p w14:paraId="558D1EB6" w14:textId="77777777" w:rsidR="000E3969" w:rsidRDefault="000E3969" w:rsidP="000E396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</w:p>
  <w:p w14:paraId="21E00057" w14:textId="77777777" w:rsidR="002B47C1" w:rsidRDefault="000E3969" w:rsidP="000E396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  <w:r>
      <w:rPr>
        <w:rFonts w:ascii="Arial" w:eastAsia="Times New Roman" w:hAnsi="Arial" w:cs="Arial"/>
        <w:lang w:val="en-GB" w:eastAsia="en-GB"/>
      </w:rPr>
      <w:t>To view Derby City Council Privacy Notices please visit derby.gov.uk/privacy-notice</w:t>
    </w:r>
    <w:bookmarkEnd w:id="6"/>
  </w:p>
  <w:p w14:paraId="2979C360" w14:textId="77777777" w:rsidR="002B47C1" w:rsidRDefault="002B47C1" w:rsidP="000E396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</w:p>
  <w:p w14:paraId="3F491570" w14:textId="7E081CDD" w:rsidR="002B47C1" w:rsidRDefault="00C00097" w:rsidP="000E3969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D0F9C44" wp14:editId="3C3CA80F">
          <wp:simplePos x="0" y="0"/>
          <wp:positionH relativeFrom="column">
            <wp:posOffset>-86995</wp:posOffset>
          </wp:positionH>
          <wp:positionV relativeFrom="paragraph">
            <wp:posOffset>14605</wp:posOffset>
          </wp:positionV>
          <wp:extent cx="5866130" cy="191135"/>
          <wp:effectExtent l="0" t="0" r="0" b="0"/>
          <wp:wrapNone/>
          <wp:docPr id="14" name="Picture 14" descr="Colou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lour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30" cy="19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82BA" w14:textId="77777777" w:rsidR="00830D7B" w:rsidRDefault="00830D7B">
      <w:r>
        <w:separator/>
      </w:r>
    </w:p>
  </w:footnote>
  <w:footnote w:type="continuationSeparator" w:id="0">
    <w:p w14:paraId="5878DC0F" w14:textId="77777777" w:rsidR="00830D7B" w:rsidRDefault="0083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30A0" w14:textId="77777777" w:rsidR="00D32CC9" w:rsidRDefault="00D32CC9" w:rsidP="00316016">
    <w:pPr>
      <w:pStyle w:val="Header"/>
      <w:spacing w:after="0"/>
      <w:rPr>
        <w:b/>
        <w:color w:val="008040"/>
        <w:sz w:val="23"/>
      </w:rPr>
    </w:pPr>
    <w:bookmarkStart w:id="1" w:name="aliashHeaderandFooterOFF1HeaderEvenPages"/>
  </w:p>
  <w:bookmarkEnd w:id="1"/>
  <w:p w14:paraId="72B32936" w14:textId="77777777" w:rsidR="00316016" w:rsidRDefault="00316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99EA" w14:textId="77777777" w:rsidR="00D32CC9" w:rsidRDefault="00D32CC9" w:rsidP="00316016">
    <w:pPr>
      <w:pStyle w:val="Header"/>
      <w:spacing w:after="0"/>
      <w:rPr>
        <w:b/>
        <w:color w:val="008040"/>
        <w:sz w:val="23"/>
      </w:rPr>
    </w:pPr>
    <w:bookmarkStart w:id="2" w:name="aliashHeaderandFooterOFF1HeaderPrimary"/>
  </w:p>
  <w:bookmarkEnd w:id="2"/>
  <w:p w14:paraId="1FF28EE9" w14:textId="77777777" w:rsidR="00316016" w:rsidRDefault="00316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B142" w14:textId="77777777" w:rsidR="00316016" w:rsidRDefault="00316016" w:rsidP="00316016">
    <w:pPr>
      <w:pStyle w:val="Header"/>
      <w:tabs>
        <w:tab w:val="clear" w:pos="4680"/>
        <w:tab w:val="clear" w:pos="9360"/>
        <w:tab w:val="center" w:pos="4088"/>
      </w:tabs>
      <w:spacing w:after="0"/>
      <w:ind w:left="-284"/>
      <w:rPr>
        <w:b/>
        <w:color w:val="008040"/>
        <w:sz w:val="23"/>
      </w:rPr>
    </w:pPr>
    <w:bookmarkStart w:id="5" w:name="aliashHeaderandFooterOFF1HeaderFirstPage"/>
  </w:p>
  <w:bookmarkEnd w:id="5"/>
  <w:p w14:paraId="1D162531" w14:textId="77777777" w:rsidR="00783F57" w:rsidRDefault="00783F57" w:rsidP="001F1903">
    <w:pPr>
      <w:pStyle w:val="Header"/>
      <w:tabs>
        <w:tab w:val="clear" w:pos="4680"/>
        <w:tab w:val="clear" w:pos="9360"/>
        <w:tab w:val="center" w:pos="4088"/>
      </w:tabs>
      <w:ind w:left="-284"/>
    </w:pPr>
  </w:p>
  <w:p w14:paraId="759D9826" w14:textId="027C0B00" w:rsidR="00D32CC9" w:rsidRDefault="00C00097" w:rsidP="001F1903">
    <w:pPr>
      <w:pStyle w:val="Header"/>
      <w:tabs>
        <w:tab w:val="clear" w:pos="4680"/>
        <w:tab w:val="clear" w:pos="9360"/>
        <w:tab w:val="center" w:pos="4088"/>
      </w:tabs>
      <w:ind w:left="-284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B1CAD6" wp14:editId="72F029AF">
          <wp:simplePos x="0" y="0"/>
          <wp:positionH relativeFrom="column">
            <wp:posOffset>-180340</wp:posOffset>
          </wp:positionH>
          <wp:positionV relativeFrom="page">
            <wp:posOffset>323850</wp:posOffset>
          </wp:positionV>
          <wp:extent cx="1418590" cy="734695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84" t="31033" r="71593" b="8617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1156"/>
    <w:multiLevelType w:val="hybridMultilevel"/>
    <w:tmpl w:val="6EE0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6EDA"/>
    <w:multiLevelType w:val="hybridMultilevel"/>
    <w:tmpl w:val="F380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57"/>
    <w:rsid w:val="00011B17"/>
    <w:rsid w:val="000140C0"/>
    <w:rsid w:val="000269CE"/>
    <w:rsid w:val="000857B3"/>
    <w:rsid w:val="000A059A"/>
    <w:rsid w:val="000A2938"/>
    <w:rsid w:val="000B4CDC"/>
    <w:rsid w:val="000E3969"/>
    <w:rsid w:val="000E5795"/>
    <w:rsid w:val="000E57D3"/>
    <w:rsid w:val="000F637E"/>
    <w:rsid w:val="001007E5"/>
    <w:rsid w:val="00111BE9"/>
    <w:rsid w:val="00121DA7"/>
    <w:rsid w:val="0014630B"/>
    <w:rsid w:val="00180A36"/>
    <w:rsid w:val="001A68D9"/>
    <w:rsid w:val="001D7CFA"/>
    <w:rsid w:val="001F1903"/>
    <w:rsid w:val="00200B73"/>
    <w:rsid w:val="00240DC5"/>
    <w:rsid w:val="002514A1"/>
    <w:rsid w:val="00255E73"/>
    <w:rsid w:val="0026171D"/>
    <w:rsid w:val="00266352"/>
    <w:rsid w:val="0027427D"/>
    <w:rsid w:val="00281AD5"/>
    <w:rsid w:val="002A2DB1"/>
    <w:rsid w:val="002B089A"/>
    <w:rsid w:val="002B1CB3"/>
    <w:rsid w:val="002B47C1"/>
    <w:rsid w:val="002C35AD"/>
    <w:rsid w:val="002C5A5B"/>
    <w:rsid w:val="002E7D7A"/>
    <w:rsid w:val="0031238E"/>
    <w:rsid w:val="00312F33"/>
    <w:rsid w:val="00316016"/>
    <w:rsid w:val="003377B5"/>
    <w:rsid w:val="003441A0"/>
    <w:rsid w:val="0034631C"/>
    <w:rsid w:val="00371696"/>
    <w:rsid w:val="00375979"/>
    <w:rsid w:val="003B335A"/>
    <w:rsid w:val="003B53FB"/>
    <w:rsid w:val="0040037A"/>
    <w:rsid w:val="004102FD"/>
    <w:rsid w:val="00474E3C"/>
    <w:rsid w:val="00485E0C"/>
    <w:rsid w:val="004862C3"/>
    <w:rsid w:val="00493756"/>
    <w:rsid w:val="004B323B"/>
    <w:rsid w:val="004B3BD3"/>
    <w:rsid w:val="004C01C1"/>
    <w:rsid w:val="004D4868"/>
    <w:rsid w:val="004D5BF6"/>
    <w:rsid w:val="004E07DD"/>
    <w:rsid w:val="004F5BE0"/>
    <w:rsid w:val="00510350"/>
    <w:rsid w:val="00510E2D"/>
    <w:rsid w:val="00547023"/>
    <w:rsid w:val="00577160"/>
    <w:rsid w:val="005848F5"/>
    <w:rsid w:val="005B433A"/>
    <w:rsid w:val="005E2B40"/>
    <w:rsid w:val="006152CF"/>
    <w:rsid w:val="00623F24"/>
    <w:rsid w:val="00630CEA"/>
    <w:rsid w:val="00660819"/>
    <w:rsid w:val="00674EE0"/>
    <w:rsid w:val="006B19CD"/>
    <w:rsid w:val="006C7EC3"/>
    <w:rsid w:val="006D60C9"/>
    <w:rsid w:val="006F4A87"/>
    <w:rsid w:val="007020BD"/>
    <w:rsid w:val="00704075"/>
    <w:rsid w:val="00741F8D"/>
    <w:rsid w:val="0075088F"/>
    <w:rsid w:val="00750EF0"/>
    <w:rsid w:val="0075178D"/>
    <w:rsid w:val="00773A0F"/>
    <w:rsid w:val="00777EC6"/>
    <w:rsid w:val="00783F57"/>
    <w:rsid w:val="00792759"/>
    <w:rsid w:val="007B2CA1"/>
    <w:rsid w:val="007C16F1"/>
    <w:rsid w:val="007F5CBB"/>
    <w:rsid w:val="007F75CF"/>
    <w:rsid w:val="008015A1"/>
    <w:rsid w:val="00810071"/>
    <w:rsid w:val="00830D7B"/>
    <w:rsid w:val="00845928"/>
    <w:rsid w:val="008538B4"/>
    <w:rsid w:val="00893AD7"/>
    <w:rsid w:val="00897987"/>
    <w:rsid w:val="008C4846"/>
    <w:rsid w:val="008D080D"/>
    <w:rsid w:val="00907ABC"/>
    <w:rsid w:val="00923E2B"/>
    <w:rsid w:val="00927F19"/>
    <w:rsid w:val="00940A49"/>
    <w:rsid w:val="00956FF1"/>
    <w:rsid w:val="009676CD"/>
    <w:rsid w:val="009A3A72"/>
    <w:rsid w:val="009A6588"/>
    <w:rsid w:val="009D451A"/>
    <w:rsid w:val="00A06BBE"/>
    <w:rsid w:val="00A14909"/>
    <w:rsid w:val="00A17156"/>
    <w:rsid w:val="00A36C8E"/>
    <w:rsid w:val="00A478A2"/>
    <w:rsid w:val="00A50F91"/>
    <w:rsid w:val="00A55943"/>
    <w:rsid w:val="00A576B9"/>
    <w:rsid w:val="00A92A26"/>
    <w:rsid w:val="00A93287"/>
    <w:rsid w:val="00A96B0C"/>
    <w:rsid w:val="00AC171A"/>
    <w:rsid w:val="00AC25B1"/>
    <w:rsid w:val="00AD2573"/>
    <w:rsid w:val="00B14E27"/>
    <w:rsid w:val="00B36F92"/>
    <w:rsid w:val="00B513ED"/>
    <w:rsid w:val="00B628FC"/>
    <w:rsid w:val="00B71548"/>
    <w:rsid w:val="00B81AF9"/>
    <w:rsid w:val="00B943BB"/>
    <w:rsid w:val="00BA6449"/>
    <w:rsid w:val="00BB1ACC"/>
    <w:rsid w:val="00BB39C4"/>
    <w:rsid w:val="00BC38F7"/>
    <w:rsid w:val="00BC6500"/>
    <w:rsid w:val="00C00097"/>
    <w:rsid w:val="00C117FD"/>
    <w:rsid w:val="00C268FB"/>
    <w:rsid w:val="00C51F5F"/>
    <w:rsid w:val="00C77403"/>
    <w:rsid w:val="00C904FD"/>
    <w:rsid w:val="00C9364A"/>
    <w:rsid w:val="00CC61E7"/>
    <w:rsid w:val="00CE1A3F"/>
    <w:rsid w:val="00CF1921"/>
    <w:rsid w:val="00CF433E"/>
    <w:rsid w:val="00D142E0"/>
    <w:rsid w:val="00D213D4"/>
    <w:rsid w:val="00D217B9"/>
    <w:rsid w:val="00D32CC9"/>
    <w:rsid w:val="00D36885"/>
    <w:rsid w:val="00D4779E"/>
    <w:rsid w:val="00D52D04"/>
    <w:rsid w:val="00D67CDA"/>
    <w:rsid w:val="00DA3BEC"/>
    <w:rsid w:val="00DB1DA2"/>
    <w:rsid w:val="00DC2EB6"/>
    <w:rsid w:val="00DE21C6"/>
    <w:rsid w:val="00DE3FFC"/>
    <w:rsid w:val="00E05A4B"/>
    <w:rsid w:val="00E21C00"/>
    <w:rsid w:val="00E266FF"/>
    <w:rsid w:val="00E31CAC"/>
    <w:rsid w:val="00E55BA1"/>
    <w:rsid w:val="00E85408"/>
    <w:rsid w:val="00E960BE"/>
    <w:rsid w:val="00EA1F54"/>
    <w:rsid w:val="00EB151D"/>
    <w:rsid w:val="00F13CEF"/>
    <w:rsid w:val="00F25E6F"/>
    <w:rsid w:val="00F64151"/>
    <w:rsid w:val="00F85CC0"/>
    <w:rsid w:val="00F85D09"/>
    <w:rsid w:val="00F93887"/>
    <w:rsid w:val="00FA463B"/>
    <w:rsid w:val="00FB555B"/>
    <w:rsid w:val="00FB7A90"/>
    <w:rsid w:val="00FC3BA8"/>
    <w:rsid w:val="00FE379E"/>
    <w:rsid w:val="00FF0F37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ECCDA7"/>
  <w15:docId w15:val="{9AAB479C-447A-4B8C-940A-4318CD02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78A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78A2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A47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78A2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ormal"/>
    <w:locked/>
    <w:rsid w:val="00A478A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rsid w:val="002C35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2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52D04"/>
    <w:rPr>
      <w:rFonts w:ascii="Lucida Grande" w:eastAsia="Calibri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463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CU\COMMS\CREATIVE\Logos%20and%20Branding\DCC%20NEW%20LC\TEMPLATES%202017\DCC_Letterhead_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BC36C-99A3-4E9C-99B1-BBBBD8D7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DCC_Letterhead_2018</Template>
  <TotalTime>1</TotalTime>
  <Pages>3</Pages>
  <Words>592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</vt:lpstr>
    </vt:vector>
  </TitlesOfParts>
  <Company>Derby City Council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</dc:title>
  <dc:subject/>
  <dc:creator>Taylor, Jack</dc:creator>
  <cp:keywords/>
  <cp:lastModifiedBy>Ann Webster</cp:lastModifiedBy>
  <cp:revision>2</cp:revision>
  <cp:lastPrinted>2018-09-17T15:10:00Z</cp:lastPrinted>
  <dcterms:created xsi:type="dcterms:W3CDTF">2020-06-11T10:18:00Z</dcterms:created>
  <dcterms:modified xsi:type="dcterms:W3CDTF">2020-06-11T10:18:00Z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0de5d3ac-3446-4743-91f6-d3bf137c7ca9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