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2D5BAB" w14:textId="77777777" w:rsidR="00206769" w:rsidRDefault="00206769" w:rsidP="00F375B8">
      <w:pPr>
        <w:pStyle w:val="BodyText2"/>
        <w:jc w:val="both"/>
        <w:rPr>
          <w:rFonts w:ascii="Arial" w:hAnsi="Arial" w:cs="Arial"/>
          <w:b/>
          <w:sz w:val="22"/>
          <w:szCs w:val="22"/>
        </w:rPr>
      </w:pPr>
    </w:p>
    <w:p w14:paraId="1C227B7A" w14:textId="77777777" w:rsidR="00206769" w:rsidRDefault="00206769" w:rsidP="00F375B8">
      <w:pPr>
        <w:pStyle w:val="BodyText2"/>
        <w:jc w:val="both"/>
        <w:rPr>
          <w:rFonts w:ascii="Arial" w:hAnsi="Arial" w:cs="Arial"/>
          <w:b/>
          <w:sz w:val="22"/>
          <w:szCs w:val="22"/>
        </w:rPr>
      </w:pPr>
    </w:p>
    <w:p w14:paraId="71E7AE51" w14:textId="77777777" w:rsidR="00A85275" w:rsidRPr="007E701F" w:rsidRDefault="00A85275" w:rsidP="00F375B8">
      <w:pPr>
        <w:pStyle w:val="BodyText2"/>
        <w:jc w:val="both"/>
        <w:rPr>
          <w:rFonts w:ascii="Arial" w:hAnsi="Arial" w:cs="Arial"/>
          <w:b/>
          <w:sz w:val="22"/>
          <w:szCs w:val="22"/>
        </w:rPr>
      </w:pPr>
      <w:r w:rsidRPr="007E701F">
        <w:rPr>
          <w:rFonts w:ascii="Arial" w:hAnsi="Arial" w:cs="Arial"/>
          <w:b/>
          <w:sz w:val="22"/>
          <w:szCs w:val="22"/>
        </w:rPr>
        <w:t>TERMS OF REFERENCE</w:t>
      </w:r>
      <w:r w:rsidR="006926DF" w:rsidRPr="007E701F">
        <w:rPr>
          <w:rFonts w:ascii="Arial" w:hAnsi="Arial" w:cs="Arial"/>
          <w:b/>
          <w:sz w:val="22"/>
          <w:szCs w:val="22"/>
        </w:rPr>
        <w:t xml:space="preserve"> </w:t>
      </w:r>
    </w:p>
    <w:p w14:paraId="60173FB4" w14:textId="77777777" w:rsidR="00FF0298" w:rsidRPr="007E701F" w:rsidRDefault="007E701F" w:rsidP="00F375B8">
      <w:pPr>
        <w:pStyle w:val="BodyText2"/>
        <w:jc w:val="both"/>
        <w:rPr>
          <w:rFonts w:ascii="Arial" w:hAnsi="Arial" w:cs="Arial"/>
          <w:b/>
          <w:sz w:val="22"/>
          <w:szCs w:val="22"/>
        </w:rPr>
      </w:pPr>
      <w:r w:rsidRPr="007E701F">
        <w:rPr>
          <w:rFonts w:ascii="Arial" w:hAnsi="Arial" w:cs="Arial"/>
          <w:b/>
          <w:sz w:val="22"/>
          <w:szCs w:val="22"/>
        </w:rPr>
        <w:t>ST PETERS QUARTER DERBY</w:t>
      </w:r>
      <w:r w:rsidR="00CC3CE2" w:rsidRPr="007E701F">
        <w:rPr>
          <w:rFonts w:ascii="Arial" w:hAnsi="Arial" w:cs="Arial"/>
          <w:b/>
          <w:sz w:val="22"/>
          <w:szCs w:val="22"/>
        </w:rPr>
        <w:t xml:space="preserve"> LTD</w:t>
      </w:r>
      <w:r w:rsidR="006926DF" w:rsidRPr="007E701F">
        <w:rPr>
          <w:rFonts w:ascii="Arial" w:hAnsi="Arial" w:cs="Arial"/>
          <w:b/>
          <w:sz w:val="22"/>
          <w:szCs w:val="22"/>
        </w:rPr>
        <w:t xml:space="preserve"> - </w:t>
      </w:r>
      <w:r w:rsidR="00D66B95" w:rsidRPr="007E701F">
        <w:rPr>
          <w:rFonts w:ascii="Arial" w:hAnsi="Arial" w:cs="Arial"/>
          <w:b/>
          <w:sz w:val="22"/>
          <w:szCs w:val="22"/>
        </w:rPr>
        <w:t xml:space="preserve">BID </w:t>
      </w:r>
      <w:r w:rsidR="00A85275" w:rsidRPr="007E701F">
        <w:rPr>
          <w:rFonts w:ascii="Arial" w:hAnsi="Arial" w:cs="Arial"/>
          <w:b/>
          <w:sz w:val="22"/>
          <w:szCs w:val="22"/>
        </w:rPr>
        <w:t>BOARD</w:t>
      </w:r>
      <w:r w:rsidR="006926DF" w:rsidRPr="007E701F">
        <w:rPr>
          <w:rFonts w:ascii="Arial" w:hAnsi="Arial" w:cs="Arial"/>
          <w:b/>
          <w:sz w:val="22"/>
          <w:szCs w:val="22"/>
        </w:rPr>
        <w:t xml:space="preserve"> </w:t>
      </w:r>
    </w:p>
    <w:p w14:paraId="76F3B3FB" w14:textId="77777777" w:rsidR="0003042D" w:rsidRPr="007E701F" w:rsidRDefault="0003042D">
      <w:pPr>
        <w:pStyle w:val="BodyText3"/>
        <w:jc w:val="both"/>
        <w:rPr>
          <w:rFonts w:ascii="Arial" w:hAnsi="Arial" w:cs="Arial"/>
          <w:sz w:val="22"/>
          <w:szCs w:val="22"/>
        </w:rPr>
      </w:pPr>
    </w:p>
    <w:p w14:paraId="7E4C8AFB" w14:textId="77777777" w:rsidR="00FF0298" w:rsidRPr="007E701F" w:rsidRDefault="00FF0298" w:rsidP="00562B7A">
      <w:pPr>
        <w:pStyle w:val="Heading1"/>
        <w:numPr>
          <w:ilvl w:val="0"/>
          <w:numId w:val="6"/>
        </w:numPr>
        <w:rPr>
          <w:rFonts w:cs="Arial"/>
          <w:sz w:val="22"/>
          <w:szCs w:val="22"/>
        </w:rPr>
      </w:pPr>
      <w:r w:rsidRPr="007E701F">
        <w:rPr>
          <w:rFonts w:cs="Arial"/>
          <w:sz w:val="22"/>
          <w:szCs w:val="22"/>
        </w:rPr>
        <w:t>NAME</w:t>
      </w:r>
    </w:p>
    <w:p w14:paraId="597CC77A" w14:textId="77777777" w:rsidR="00FF0298" w:rsidRPr="003D20FF" w:rsidRDefault="00FF0298" w:rsidP="00562B7A">
      <w:pPr>
        <w:pStyle w:val="Heading2"/>
        <w:numPr>
          <w:ilvl w:val="1"/>
          <w:numId w:val="6"/>
        </w:numPr>
        <w:rPr>
          <w:rFonts w:cs="Arial"/>
          <w:b w:val="0"/>
          <w:sz w:val="22"/>
          <w:szCs w:val="22"/>
        </w:rPr>
      </w:pPr>
      <w:r w:rsidRPr="007E701F">
        <w:rPr>
          <w:rFonts w:cs="Arial"/>
          <w:b w:val="0"/>
          <w:sz w:val="22"/>
          <w:szCs w:val="22"/>
        </w:rPr>
        <w:t>Th</w:t>
      </w:r>
      <w:r w:rsidR="008D279D" w:rsidRPr="007E701F">
        <w:rPr>
          <w:rFonts w:cs="Arial"/>
          <w:b w:val="0"/>
          <w:sz w:val="22"/>
          <w:szCs w:val="22"/>
        </w:rPr>
        <w:t>e name of the body will be the ‘Board</w:t>
      </w:r>
      <w:r w:rsidR="00A85275" w:rsidRPr="007E701F">
        <w:rPr>
          <w:rFonts w:cs="Arial"/>
          <w:b w:val="0"/>
          <w:sz w:val="22"/>
          <w:szCs w:val="22"/>
        </w:rPr>
        <w:t>/Management Group</w:t>
      </w:r>
      <w:r w:rsidR="008D279D" w:rsidRPr="007E701F">
        <w:rPr>
          <w:rFonts w:cs="Arial"/>
          <w:b w:val="0"/>
          <w:sz w:val="22"/>
          <w:szCs w:val="22"/>
        </w:rPr>
        <w:t xml:space="preserve"> of the </w:t>
      </w:r>
      <w:r w:rsidR="007E701F" w:rsidRPr="007E701F">
        <w:rPr>
          <w:rFonts w:cs="Arial"/>
          <w:b w:val="0"/>
          <w:sz w:val="22"/>
          <w:szCs w:val="22"/>
        </w:rPr>
        <w:t>ST PETERS QUARTER DERBY</w:t>
      </w:r>
      <w:r w:rsidR="00CC3CE2" w:rsidRPr="007E701F">
        <w:rPr>
          <w:rFonts w:cs="Arial"/>
          <w:b w:val="0"/>
          <w:sz w:val="22"/>
          <w:szCs w:val="22"/>
        </w:rPr>
        <w:t xml:space="preserve"> LTD</w:t>
      </w:r>
      <w:r w:rsidR="004E7891" w:rsidRPr="003D20FF">
        <w:rPr>
          <w:rFonts w:cs="Arial"/>
          <w:b w:val="0"/>
          <w:sz w:val="22"/>
          <w:szCs w:val="22"/>
        </w:rPr>
        <w:t xml:space="preserve"> </w:t>
      </w:r>
      <w:r w:rsidR="00DF1FE9" w:rsidRPr="003D20FF">
        <w:rPr>
          <w:rFonts w:cs="Arial"/>
          <w:b w:val="0"/>
          <w:sz w:val="22"/>
          <w:szCs w:val="22"/>
        </w:rPr>
        <w:t>(</w:t>
      </w:r>
      <w:r w:rsidR="008D279D" w:rsidRPr="003D20FF">
        <w:rPr>
          <w:rFonts w:cs="Arial"/>
          <w:b w:val="0"/>
          <w:sz w:val="22"/>
          <w:szCs w:val="22"/>
        </w:rPr>
        <w:t>hereafter called the ‘</w:t>
      </w:r>
      <w:r w:rsidR="00A85275" w:rsidRPr="003D20FF">
        <w:rPr>
          <w:rFonts w:cs="Arial"/>
          <w:b w:val="0"/>
          <w:sz w:val="22"/>
          <w:szCs w:val="22"/>
        </w:rPr>
        <w:t xml:space="preserve">BID </w:t>
      </w:r>
      <w:r w:rsidR="008D279D" w:rsidRPr="003D20FF">
        <w:rPr>
          <w:rFonts w:cs="Arial"/>
          <w:b w:val="0"/>
          <w:sz w:val="22"/>
          <w:szCs w:val="22"/>
        </w:rPr>
        <w:t>Board</w:t>
      </w:r>
      <w:r w:rsidRPr="003D20FF">
        <w:rPr>
          <w:rFonts w:cs="Arial"/>
          <w:b w:val="0"/>
          <w:sz w:val="22"/>
          <w:szCs w:val="22"/>
        </w:rPr>
        <w:t>).</w:t>
      </w:r>
    </w:p>
    <w:p w14:paraId="22FD7CBF" w14:textId="77777777" w:rsidR="00FF0298" w:rsidRDefault="00FF0298" w:rsidP="008D279D">
      <w:pPr>
        <w:jc w:val="both"/>
        <w:rPr>
          <w:rFonts w:ascii="Arial" w:hAnsi="Arial" w:cs="Arial"/>
          <w:b/>
          <w:sz w:val="22"/>
          <w:szCs w:val="22"/>
          <w:lang w:val="en-GB"/>
        </w:rPr>
      </w:pPr>
    </w:p>
    <w:p w14:paraId="71A774AA" w14:textId="77777777" w:rsidR="0083283E" w:rsidRPr="003D20FF" w:rsidRDefault="0083283E" w:rsidP="008D279D">
      <w:pPr>
        <w:jc w:val="both"/>
        <w:rPr>
          <w:rFonts w:ascii="Arial" w:hAnsi="Arial" w:cs="Arial"/>
          <w:b/>
          <w:sz w:val="22"/>
          <w:szCs w:val="22"/>
          <w:lang w:val="en-GB"/>
        </w:rPr>
      </w:pPr>
    </w:p>
    <w:p w14:paraId="40339053" w14:textId="77777777" w:rsidR="0011350B" w:rsidRDefault="0011350B" w:rsidP="00562B7A">
      <w:pPr>
        <w:pStyle w:val="Heading1"/>
        <w:numPr>
          <w:ilvl w:val="0"/>
          <w:numId w:val="6"/>
        </w:numPr>
        <w:rPr>
          <w:rFonts w:cs="Arial"/>
          <w:b w:val="0"/>
          <w:noProof/>
          <w:sz w:val="22"/>
          <w:szCs w:val="22"/>
          <w:lang w:eastAsia="en-GB"/>
        </w:rPr>
      </w:pPr>
      <w:r w:rsidRPr="003D20FF">
        <w:rPr>
          <w:rFonts w:cs="Arial"/>
          <w:sz w:val="22"/>
          <w:szCs w:val="22"/>
        </w:rPr>
        <w:t>BID MANAG</w:t>
      </w:r>
      <w:r w:rsidR="00424886" w:rsidRPr="003D20FF">
        <w:rPr>
          <w:rFonts w:cs="Arial"/>
          <w:sz w:val="22"/>
          <w:szCs w:val="22"/>
        </w:rPr>
        <w:t>E</w:t>
      </w:r>
      <w:r w:rsidRPr="003D20FF">
        <w:rPr>
          <w:rFonts w:cs="Arial"/>
          <w:sz w:val="22"/>
          <w:szCs w:val="22"/>
        </w:rPr>
        <w:t xml:space="preserve">MENT STRUCTURE </w:t>
      </w:r>
    </w:p>
    <w:p w14:paraId="15348FA7" w14:textId="0606F000" w:rsidR="00F06A9A" w:rsidRPr="003D20FF" w:rsidRDefault="00F637D1" w:rsidP="00F06A9A">
      <w:pPr>
        <w:rPr>
          <w:rFonts w:ascii="Arial" w:hAnsi="Arial" w:cs="Arial"/>
          <w:sz w:val="22"/>
          <w:szCs w:val="22"/>
          <w:lang w:val="en-GB"/>
        </w:rPr>
      </w:pPr>
      <w:r>
        <w:rPr>
          <w:noProof/>
        </w:rPr>
        <w:drawing>
          <wp:inline distT="0" distB="0" distL="0" distR="0" wp14:anchorId="5331DC95" wp14:editId="5D41097B">
            <wp:extent cx="4846320" cy="36782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859851" cy="3688505"/>
                    </a:xfrm>
                    <a:prstGeom prst="rect">
                      <a:avLst/>
                    </a:prstGeom>
                  </pic:spPr>
                </pic:pic>
              </a:graphicData>
            </a:graphic>
          </wp:inline>
        </w:drawing>
      </w:r>
    </w:p>
    <w:p w14:paraId="1C77C8CB" w14:textId="0ABF7724" w:rsidR="00DB2499" w:rsidRPr="00DB2499" w:rsidRDefault="00DB2499" w:rsidP="00C41AFD">
      <w:pPr>
        <w:jc w:val="center"/>
        <w:rPr>
          <w:lang w:val="en-GB"/>
        </w:rPr>
      </w:pPr>
    </w:p>
    <w:p w14:paraId="3A5EE665" w14:textId="77777777" w:rsidR="00B74D09" w:rsidRDefault="00B74D09" w:rsidP="00B74D09">
      <w:pPr>
        <w:ind w:left="792"/>
        <w:jc w:val="both"/>
        <w:rPr>
          <w:rFonts w:ascii="Arial" w:hAnsi="Arial" w:cs="Arial"/>
          <w:sz w:val="22"/>
          <w:szCs w:val="22"/>
          <w:lang w:val="en-GB"/>
        </w:rPr>
      </w:pPr>
    </w:p>
    <w:p w14:paraId="65B97194" w14:textId="77777777" w:rsidR="00B74D09" w:rsidRDefault="00B74D09" w:rsidP="00B74D09">
      <w:pPr>
        <w:ind w:left="792"/>
        <w:jc w:val="both"/>
        <w:rPr>
          <w:rFonts w:ascii="Arial" w:hAnsi="Arial" w:cs="Arial"/>
          <w:sz w:val="22"/>
          <w:szCs w:val="22"/>
          <w:lang w:val="en-GB"/>
        </w:rPr>
      </w:pPr>
    </w:p>
    <w:p w14:paraId="16472025" w14:textId="1606543A" w:rsidR="009B3F3C" w:rsidRDefault="009B3F3C" w:rsidP="00562B7A">
      <w:pPr>
        <w:numPr>
          <w:ilvl w:val="1"/>
          <w:numId w:val="6"/>
        </w:numPr>
        <w:jc w:val="both"/>
        <w:rPr>
          <w:rFonts w:ascii="Arial" w:hAnsi="Arial" w:cs="Arial"/>
          <w:sz w:val="22"/>
          <w:szCs w:val="22"/>
          <w:lang w:val="en-GB"/>
        </w:rPr>
      </w:pPr>
      <w:r w:rsidRPr="00B74D09">
        <w:rPr>
          <w:rFonts w:ascii="Arial" w:hAnsi="Arial" w:cs="Arial"/>
          <w:sz w:val="22"/>
          <w:szCs w:val="22"/>
          <w:lang w:val="en-GB"/>
        </w:rPr>
        <w:t>The BID Company has appointed Partnerships for Better Business Ltd (pfbb UK) to act as BID Project Management Consultants responsible for project delivery for the BID</w:t>
      </w:r>
      <w:r w:rsidR="00CF0164">
        <w:rPr>
          <w:rFonts w:ascii="Arial" w:hAnsi="Arial" w:cs="Arial"/>
          <w:sz w:val="22"/>
          <w:szCs w:val="22"/>
          <w:lang w:val="en-GB"/>
        </w:rPr>
        <w:t xml:space="preserve"> and they employ the BID Team (with exception of the Rangers who are employed by the BID</w:t>
      </w:r>
      <w:r w:rsidR="00F637D1">
        <w:rPr>
          <w:rFonts w:ascii="Arial" w:hAnsi="Arial" w:cs="Arial"/>
          <w:sz w:val="22"/>
          <w:szCs w:val="22"/>
          <w:lang w:val="en-GB"/>
        </w:rPr>
        <w:t xml:space="preserve"> but line managed by pfbb in conjunction with the Board Chair</w:t>
      </w:r>
      <w:r w:rsidR="00330252">
        <w:rPr>
          <w:rFonts w:ascii="Arial" w:hAnsi="Arial" w:cs="Arial"/>
          <w:sz w:val="22"/>
          <w:szCs w:val="22"/>
          <w:lang w:val="en-GB"/>
        </w:rPr>
        <w:t>).</w:t>
      </w:r>
    </w:p>
    <w:p w14:paraId="41A8FC11" w14:textId="77777777" w:rsidR="009B3F3C" w:rsidRDefault="009B3F3C" w:rsidP="009B3F3C">
      <w:pPr>
        <w:ind w:left="792"/>
        <w:jc w:val="both"/>
        <w:rPr>
          <w:rFonts w:ascii="Arial" w:hAnsi="Arial" w:cs="Arial"/>
          <w:sz w:val="22"/>
          <w:szCs w:val="22"/>
          <w:lang w:val="en-GB"/>
        </w:rPr>
      </w:pPr>
    </w:p>
    <w:p w14:paraId="0ADADCBD" w14:textId="374C1F84" w:rsidR="009B3F3C" w:rsidRPr="003D20FF" w:rsidRDefault="009B3F3C" w:rsidP="00562B7A">
      <w:pPr>
        <w:numPr>
          <w:ilvl w:val="1"/>
          <w:numId w:val="6"/>
        </w:numPr>
        <w:jc w:val="both"/>
        <w:rPr>
          <w:rFonts w:ascii="Arial" w:hAnsi="Arial" w:cs="Arial"/>
          <w:sz w:val="22"/>
          <w:szCs w:val="22"/>
          <w:lang w:val="en-GB"/>
        </w:rPr>
      </w:pPr>
      <w:r w:rsidRPr="003D20FF">
        <w:rPr>
          <w:rFonts w:ascii="Arial" w:hAnsi="Arial" w:cs="Arial"/>
          <w:sz w:val="22"/>
          <w:szCs w:val="22"/>
          <w:lang w:val="en-GB"/>
        </w:rPr>
        <w:t>The management structure of the BID will be</w:t>
      </w:r>
      <w:r w:rsidR="00D07D16">
        <w:rPr>
          <w:rFonts w:ascii="Arial" w:hAnsi="Arial" w:cs="Arial"/>
          <w:sz w:val="22"/>
          <w:szCs w:val="22"/>
          <w:lang w:val="en-GB"/>
        </w:rPr>
        <w:t>:</w:t>
      </w:r>
    </w:p>
    <w:p w14:paraId="0952F9DB" w14:textId="7478EC9E" w:rsidR="009B3F3C" w:rsidRPr="00492888" w:rsidRDefault="009B3F3C" w:rsidP="00562B7A">
      <w:pPr>
        <w:pStyle w:val="ListParagraph"/>
        <w:numPr>
          <w:ilvl w:val="0"/>
          <w:numId w:val="13"/>
        </w:numPr>
        <w:jc w:val="both"/>
        <w:rPr>
          <w:rFonts w:ascii="Arial" w:hAnsi="Arial" w:cs="Arial"/>
          <w:sz w:val="22"/>
          <w:szCs w:val="22"/>
          <w:lang w:val="en-GB"/>
        </w:rPr>
      </w:pPr>
      <w:r w:rsidRPr="00492888">
        <w:rPr>
          <w:rFonts w:ascii="Arial" w:hAnsi="Arial" w:cs="Arial"/>
          <w:sz w:val="22"/>
          <w:szCs w:val="22"/>
          <w:lang w:val="en-GB"/>
        </w:rPr>
        <w:t>A Board responsible for Governance</w:t>
      </w:r>
      <w:r w:rsidR="00D07D16">
        <w:rPr>
          <w:rFonts w:ascii="Arial" w:hAnsi="Arial" w:cs="Arial"/>
          <w:sz w:val="22"/>
          <w:szCs w:val="22"/>
          <w:lang w:val="en-GB"/>
        </w:rPr>
        <w:t>.</w:t>
      </w:r>
    </w:p>
    <w:p w14:paraId="4F480D11" w14:textId="26891860" w:rsidR="009B3F3C" w:rsidRPr="00492888" w:rsidRDefault="009B3F3C" w:rsidP="00562B7A">
      <w:pPr>
        <w:pStyle w:val="ListParagraph"/>
        <w:numPr>
          <w:ilvl w:val="0"/>
          <w:numId w:val="13"/>
        </w:numPr>
        <w:jc w:val="both"/>
        <w:rPr>
          <w:rFonts w:ascii="Arial" w:hAnsi="Arial" w:cs="Arial"/>
          <w:sz w:val="22"/>
          <w:szCs w:val="22"/>
          <w:lang w:val="en-GB"/>
        </w:rPr>
      </w:pPr>
      <w:r w:rsidRPr="00492888">
        <w:rPr>
          <w:rFonts w:ascii="Arial" w:hAnsi="Arial" w:cs="Arial"/>
          <w:sz w:val="22"/>
          <w:szCs w:val="22"/>
          <w:lang w:val="en-GB"/>
        </w:rPr>
        <w:t xml:space="preserve">Individual members of the Board can act as BID Champions to support the BID Manager in advocating particular projects and acting as press spokespersons on behalf of the BID in relation to that </w:t>
      </w:r>
      <w:r w:rsidR="00330252" w:rsidRPr="00492888">
        <w:rPr>
          <w:rFonts w:ascii="Arial" w:hAnsi="Arial" w:cs="Arial"/>
          <w:sz w:val="22"/>
          <w:szCs w:val="22"/>
          <w:lang w:val="en-GB"/>
        </w:rPr>
        <w:t>project (</w:t>
      </w:r>
      <w:r w:rsidRPr="00492888">
        <w:rPr>
          <w:rFonts w:ascii="Arial" w:hAnsi="Arial" w:cs="Arial"/>
          <w:sz w:val="22"/>
          <w:szCs w:val="22"/>
          <w:lang w:val="en-GB"/>
        </w:rPr>
        <w:t>see section 3.</w:t>
      </w:r>
      <w:r w:rsidR="00F637D1">
        <w:rPr>
          <w:rFonts w:ascii="Arial" w:hAnsi="Arial" w:cs="Arial"/>
          <w:sz w:val="22"/>
          <w:szCs w:val="22"/>
          <w:lang w:val="en-GB"/>
        </w:rPr>
        <w:t>5</w:t>
      </w:r>
      <w:r w:rsidRPr="00492888">
        <w:rPr>
          <w:rFonts w:ascii="Arial" w:hAnsi="Arial" w:cs="Arial"/>
          <w:sz w:val="22"/>
          <w:szCs w:val="22"/>
          <w:lang w:val="en-GB"/>
        </w:rPr>
        <w:t>)</w:t>
      </w:r>
      <w:r w:rsidR="00D07D16">
        <w:rPr>
          <w:rFonts w:ascii="Arial" w:hAnsi="Arial" w:cs="Arial"/>
          <w:sz w:val="22"/>
          <w:szCs w:val="22"/>
          <w:lang w:val="en-GB"/>
        </w:rPr>
        <w:t>.</w:t>
      </w:r>
    </w:p>
    <w:p w14:paraId="1A2A1C18" w14:textId="7E232D2D" w:rsidR="009B3F3C" w:rsidRPr="00492888" w:rsidRDefault="009B3F3C" w:rsidP="00562B7A">
      <w:pPr>
        <w:pStyle w:val="ListParagraph"/>
        <w:numPr>
          <w:ilvl w:val="0"/>
          <w:numId w:val="13"/>
        </w:numPr>
        <w:jc w:val="both"/>
        <w:rPr>
          <w:rFonts w:ascii="Arial" w:hAnsi="Arial" w:cs="Arial"/>
          <w:sz w:val="22"/>
          <w:szCs w:val="22"/>
          <w:lang w:val="en-GB"/>
        </w:rPr>
      </w:pPr>
      <w:r w:rsidRPr="00492888">
        <w:rPr>
          <w:rFonts w:ascii="Arial" w:hAnsi="Arial" w:cs="Arial"/>
          <w:sz w:val="22"/>
          <w:szCs w:val="22"/>
          <w:lang w:val="en-GB"/>
        </w:rPr>
        <w:t xml:space="preserve">A BID Project Team comprised of a </w:t>
      </w:r>
      <w:r>
        <w:rPr>
          <w:rFonts w:ascii="Arial" w:hAnsi="Arial" w:cs="Arial"/>
          <w:sz w:val="22"/>
          <w:szCs w:val="22"/>
          <w:lang w:val="en-GB"/>
        </w:rPr>
        <w:t xml:space="preserve">BID Project Director, </w:t>
      </w:r>
      <w:r w:rsidR="00CF0164">
        <w:rPr>
          <w:rFonts w:ascii="Arial" w:hAnsi="Arial" w:cs="Arial"/>
          <w:sz w:val="22"/>
          <w:szCs w:val="22"/>
          <w:lang w:val="en-GB"/>
        </w:rPr>
        <w:t xml:space="preserve">BID </w:t>
      </w:r>
      <w:r w:rsidR="00330252">
        <w:rPr>
          <w:rFonts w:ascii="Arial" w:hAnsi="Arial" w:cs="Arial"/>
          <w:sz w:val="22"/>
          <w:szCs w:val="22"/>
          <w:lang w:val="en-GB"/>
        </w:rPr>
        <w:t>Senior</w:t>
      </w:r>
      <w:r w:rsidR="00CF0164">
        <w:rPr>
          <w:rFonts w:ascii="Arial" w:hAnsi="Arial" w:cs="Arial"/>
          <w:sz w:val="22"/>
          <w:szCs w:val="22"/>
          <w:lang w:val="en-GB"/>
        </w:rPr>
        <w:t xml:space="preserve"> Project Manager</w:t>
      </w:r>
      <w:r w:rsidR="00330252">
        <w:rPr>
          <w:rFonts w:ascii="Arial" w:hAnsi="Arial" w:cs="Arial"/>
          <w:sz w:val="22"/>
          <w:szCs w:val="22"/>
          <w:lang w:val="en-GB"/>
        </w:rPr>
        <w:t xml:space="preserve">, </w:t>
      </w:r>
      <w:r w:rsidRPr="00492888">
        <w:rPr>
          <w:rFonts w:ascii="Arial" w:hAnsi="Arial" w:cs="Arial"/>
          <w:sz w:val="22"/>
          <w:szCs w:val="22"/>
          <w:lang w:val="en-GB"/>
        </w:rPr>
        <w:t xml:space="preserve">BID Project </w:t>
      </w:r>
      <w:r w:rsidR="00CF0164">
        <w:rPr>
          <w:rFonts w:ascii="Arial" w:hAnsi="Arial" w:cs="Arial"/>
          <w:sz w:val="22"/>
          <w:szCs w:val="22"/>
          <w:lang w:val="en-GB"/>
        </w:rPr>
        <w:t>Executive</w:t>
      </w:r>
      <w:r w:rsidRPr="00492888">
        <w:rPr>
          <w:rFonts w:ascii="Arial" w:hAnsi="Arial" w:cs="Arial"/>
          <w:sz w:val="22"/>
          <w:szCs w:val="22"/>
          <w:lang w:val="en-GB"/>
        </w:rPr>
        <w:t xml:space="preserve">, BID </w:t>
      </w:r>
      <w:r>
        <w:rPr>
          <w:rFonts w:ascii="Arial" w:hAnsi="Arial" w:cs="Arial"/>
          <w:sz w:val="22"/>
          <w:szCs w:val="22"/>
          <w:lang w:val="en-GB"/>
        </w:rPr>
        <w:t>Rangers</w:t>
      </w:r>
      <w:r w:rsidRPr="00492888">
        <w:rPr>
          <w:rFonts w:ascii="Arial" w:hAnsi="Arial" w:cs="Arial"/>
          <w:sz w:val="22"/>
          <w:szCs w:val="22"/>
          <w:lang w:val="en-GB"/>
        </w:rPr>
        <w:t xml:space="preserve"> </w:t>
      </w:r>
      <w:r>
        <w:rPr>
          <w:rFonts w:ascii="Arial" w:hAnsi="Arial" w:cs="Arial"/>
          <w:sz w:val="22"/>
          <w:szCs w:val="22"/>
          <w:lang w:val="en-GB"/>
        </w:rPr>
        <w:t>and a</w:t>
      </w:r>
      <w:r w:rsidRPr="00492888">
        <w:rPr>
          <w:rFonts w:ascii="Arial" w:hAnsi="Arial" w:cs="Arial"/>
          <w:sz w:val="22"/>
          <w:szCs w:val="22"/>
          <w:lang w:val="en-GB"/>
        </w:rPr>
        <w:t xml:space="preserve"> part time Administrator based in Derby</w:t>
      </w:r>
      <w:r>
        <w:rPr>
          <w:rFonts w:ascii="Arial" w:hAnsi="Arial" w:cs="Arial"/>
          <w:sz w:val="22"/>
          <w:szCs w:val="22"/>
          <w:lang w:val="en-GB"/>
        </w:rPr>
        <w:t>.</w:t>
      </w:r>
      <w:r w:rsidRPr="00492888">
        <w:rPr>
          <w:rFonts w:ascii="Arial" w:hAnsi="Arial" w:cs="Arial"/>
          <w:sz w:val="22"/>
          <w:szCs w:val="22"/>
          <w:lang w:val="en-GB"/>
        </w:rPr>
        <w:t xml:space="preserve"> </w:t>
      </w:r>
      <w:r>
        <w:rPr>
          <w:rFonts w:ascii="Arial" w:hAnsi="Arial" w:cs="Arial"/>
          <w:sz w:val="22"/>
          <w:szCs w:val="22"/>
          <w:lang w:val="en-GB"/>
        </w:rPr>
        <w:t>They have</w:t>
      </w:r>
      <w:r w:rsidRPr="00492888">
        <w:rPr>
          <w:rFonts w:ascii="Arial" w:hAnsi="Arial" w:cs="Arial"/>
          <w:sz w:val="22"/>
          <w:szCs w:val="22"/>
          <w:lang w:val="en-GB"/>
        </w:rPr>
        <w:t xml:space="preserve"> responsibility for the actual coordination and delivery of projects </w:t>
      </w:r>
      <w:r w:rsidRPr="00492888">
        <w:rPr>
          <w:rFonts w:ascii="Arial" w:hAnsi="Arial" w:cs="Arial"/>
          <w:sz w:val="22"/>
          <w:szCs w:val="22"/>
          <w:lang w:val="en-GB"/>
        </w:rPr>
        <w:lastRenderedPageBreak/>
        <w:t>and activities in accordance with the BID plan</w:t>
      </w:r>
      <w:r w:rsidR="00330252">
        <w:rPr>
          <w:rFonts w:ascii="Arial" w:hAnsi="Arial" w:cs="Arial"/>
          <w:sz w:val="22"/>
          <w:szCs w:val="22"/>
          <w:lang w:val="en-GB"/>
        </w:rPr>
        <w:t>,</w:t>
      </w:r>
      <w:r w:rsidRPr="00492888">
        <w:rPr>
          <w:rFonts w:ascii="Arial" w:hAnsi="Arial" w:cs="Arial"/>
          <w:sz w:val="22"/>
          <w:szCs w:val="22"/>
          <w:lang w:val="en-GB"/>
        </w:rPr>
        <w:t xml:space="preserve"> and will work closely with and provide information to the Board</w:t>
      </w:r>
      <w:r w:rsidR="00D07D16">
        <w:rPr>
          <w:rFonts w:ascii="Arial" w:hAnsi="Arial" w:cs="Arial"/>
          <w:sz w:val="22"/>
          <w:szCs w:val="22"/>
          <w:lang w:val="en-GB"/>
        </w:rPr>
        <w:t>.</w:t>
      </w:r>
    </w:p>
    <w:p w14:paraId="5C84932B" w14:textId="77777777" w:rsidR="007504C0" w:rsidRPr="00492888" w:rsidRDefault="007504C0" w:rsidP="00562B7A">
      <w:pPr>
        <w:pStyle w:val="ListParagraph"/>
        <w:numPr>
          <w:ilvl w:val="0"/>
          <w:numId w:val="13"/>
        </w:numPr>
        <w:jc w:val="both"/>
        <w:rPr>
          <w:rFonts w:ascii="Arial" w:hAnsi="Arial" w:cs="Arial"/>
          <w:sz w:val="22"/>
          <w:szCs w:val="22"/>
          <w:lang w:val="en-GB"/>
        </w:rPr>
      </w:pPr>
      <w:r w:rsidRPr="00492888">
        <w:rPr>
          <w:rFonts w:ascii="Arial" w:hAnsi="Arial" w:cs="Arial"/>
          <w:sz w:val="22"/>
          <w:szCs w:val="22"/>
          <w:lang w:val="en-GB"/>
        </w:rPr>
        <w:t xml:space="preserve">Working Groups can provide support to the </w:t>
      </w:r>
      <w:r w:rsidR="00D871EC" w:rsidRPr="00492888">
        <w:rPr>
          <w:rFonts w:ascii="Arial" w:hAnsi="Arial" w:cs="Arial"/>
          <w:sz w:val="22"/>
          <w:szCs w:val="22"/>
          <w:lang w:val="en-GB"/>
        </w:rPr>
        <w:t>Project</w:t>
      </w:r>
      <w:r w:rsidRPr="00492888">
        <w:rPr>
          <w:rFonts w:ascii="Arial" w:hAnsi="Arial" w:cs="Arial"/>
          <w:sz w:val="22"/>
          <w:szCs w:val="22"/>
          <w:lang w:val="en-GB"/>
        </w:rPr>
        <w:t xml:space="preserve"> Team as a forum for helping to shape projects, and as a critical friend for idea and project </w:t>
      </w:r>
      <w:r w:rsidR="00D0412B" w:rsidRPr="00492888">
        <w:rPr>
          <w:rFonts w:ascii="Arial" w:hAnsi="Arial" w:cs="Arial"/>
          <w:sz w:val="22"/>
          <w:szCs w:val="22"/>
          <w:lang w:val="en-GB"/>
        </w:rPr>
        <w:t xml:space="preserve">development of individual </w:t>
      </w:r>
      <w:r w:rsidR="00721A2D" w:rsidRPr="00492888">
        <w:rPr>
          <w:rFonts w:ascii="Arial" w:hAnsi="Arial" w:cs="Arial"/>
          <w:sz w:val="22"/>
          <w:szCs w:val="22"/>
          <w:lang w:val="en-GB"/>
        </w:rPr>
        <w:t>projects</w:t>
      </w:r>
      <w:r w:rsidRPr="00492888">
        <w:rPr>
          <w:rFonts w:ascii="Arial" w:hAnsi="Arial" w:cs="Arial"/>
          <w:sz w:val="22"/>
          <w:szCs w:val="22"/>
          <w:lang w:val="en-GB"/>
        </w:rPr>
        <w:t>.</w:t>
      </w:r>
    </w:p>
    <w:p w14:paraId="650EB947" w14:textId="77777777" w:rsidR="00691AFA" w:rsidRDefault="00691AFA" w:rsidP="00691AFA">
      <w:pPr>
        <w:ind w:left="792"/>
        <w:jc w:val="both"/>
        <w:rPr>
          <w:rFonts w:ascii="Arial" w:hAnsi="Arial" w:cs="Arial"/>
          <w:sz w:val="22"/>
          <w:szCs w:val="22"/>
          <w:lang w:val="en-GB"/>
        </w:rPr>
      </w:pPr>
    </w:p>
    <w:p w14:paraId="00E6BEC6" w14:textId="77777777" w:rsidR="0011797B" w:rsidRPr="0011797B" w:rsidRDefault="0011797B" w:rsidP="0011797B">
      <w:pPr>
        <w:rPr>
          <w:lang w:val="en-GB"/>
        </w:rPr>
      </w:pPr>
    </w:p>
    <w:p w14:paraId="2F316D93" w14:textId="084573F9" w:rsidR="00DB2499" w:rsidRDefault="0011797B" w:rsidP="00562B7A">
      <w:pPr>
        <w:pStyle w:val="Heading2"/>
        <w:numPr>
          <w:ilvl w:val="1"/>
          <w:numId w:val="6"/>
        </w:numPr>
        <w:rPr>
          <w:rFonts w:cs="Arial"/>
          <w:b w:val="0"/>
          <w:sz w:val="22"/>
          <w:szCs w:val="22"/>
        </w:rPr>
      </w:pPr>
      <w:r>
        <w:rPr>
          <w:rFonts w:cs="Arial"/>
          <w:b w:val="0"/>
          <w:sz w:val="22"/>
          <w:szCs w:val="22"/>
        </w:rPr>
        <w:t>T</w:t>
      </w:r>
      <w:r w:rsidR="00DB2499">
        <w:rPr>
          <w:rFonts w:cs="Arial"/>
          <w:b w:val="0"/>
          <w:sz w:val="22"/>
          <w:szCs w:val="22"/>
        </w:rPr>
        <w:t xml:space="preserve">he BID contracts </w:t>
      </w:r>
      <w:r w:rsidR="00CF0164">
        <w:rPr>
          <w:rFonts w:cs="Arial"/>
          <w:b w:val="0"/>
          <w:sz w:val="22"/>
          <w:szCs w:val="22"/>
        </w:rPr>
        <w:t xml:space="preserve">SJJ PR </w:t>
      </w:r>
      <w:r w:rsidR="00DB2499">
        <w:rPr>
          <w:rFonts w:cs="Arial"/>
          <w:b w:val="0"/>
          <w:sz w:val="22"/>
          <w:szCs w:val="22"/>
        </w:rPr>
        <w:t>to work with the Project Team to manage the PR</w:t>
      </w:r>
      <w:r w:rsidR="00CF0164">
        <w:rPr>
          <w:rFonts w:cs="Arial"/>
          <w:b w:val="0"/>
          <w:sz w:val="22"/>
          <w:szCs w:val="22"/>
        </w:rPr>
        <w:t>. Social Media is managed by pfbb UK</w:t>
      </w:r>
      <w:r w:rsidR="00330252">
        <w:rPr>
          <w:rFonts w:cs="Arial"/>
          <w:b w:val="0"/>
          <w:sz w:val="22"/>
          <w:szCs w:val="22"/>
        </w:rPr>
        <w:t>.</w:t>
      </w:r>
    </w:p>
    <w:p w14:paraId="16456A5C" w14:textId="77777777" w:rsidR="00DB2499" w:rsidRPr="00DB2499" w:rsidRDefault="00DB2499" w:rsidP="00DB2499">
      <w:pPr>
        <w:rPr>
          <w:lang w:val="en-GB"/>
        </w:rPr>
      </w:pPr>
    </w:p>
    <w:p w14:paraId="57057885" w14:textId="3D549062" w:rsidR="0010667A" w:rsidRDefault="00691AFA" w:rsidP="00562B7A">
      <w:pPr>
        <w:pStyle w:val="Heading2"/>
        <w:numPr>
          <w:ilvl w:val="1"/>
          <w:numId w:val="6"/>
        </w:numPr>
        <w:rPr>
          <w:rFonts w:cs="Arial"/>
          <w:b w:val="0"/>
          <w:sz w:val="22"/>
          <w:szCs w:val="22"/>
        </w:rPr>
      </w:pPr>
      <w:r>
        <w:rPr>
          <w:rFonts w:cs="Arial"/>
          <w:b w:val="0"/>
          <w:sz w:val="22"/>
          <w:szCs w:val="22"/>
        </w:rPr>
        <w:t xml:space="preserve">The Board </w:t>
      </w:r>
      <w:r w:rsidR="0011350B" w:rsidRPr="003D20FF">
        <w:rPr>
          <w:rFonts w:cs="Arial"/>
          <w:b w:val="0"/>
          <w:sz w:val="22"/>
          <w:szCs w:val="22"/>
        </w:rPr>
        <w:t>will be elected by the members of the BID Company, drawn predominantly from those paying a levy in the area and made up of a representative cross-section of the businesses and stakeholders of the area and key agencies associated with the successful delivery of the BID project. It will be driven by the private sector</w:t>
      </w:r>
      <w:r w:rsidR="0010667A">
        <w:rPr>
          <w:rFonts w:cs="Arial"/>
          <w:b w:val="0"/>
          <w:sz w:val="22"/>
          <w:szCs w:val="22"/>
        </w:rPr>
        <w:t xml:space="preserve">. </w:t>
      </w:r>
    </w:p>
    <w:p w14:paraId="374CD8E2" w14:textId="77777777" w:rsidR="005271EF" w:rsidRPr="003D20FF" w:rsidRDefault="005271EF" w:rsidP="009D1692">
      <w:pPr>
        <w:jc w:val="both"/>
        <w:rPr>
          <w:rFonts w:ascii="Arial" w:hAnsi="Arial" w:cs="Arial"/>
          <w:sz w:val="22"/>
          <w:szCs w:val="22"/>
          <w:lang w:val="en-GB"/>
        </w:rPr>
      </w:pPr>
    </w:p>
    <w:p w14:paraId="1A29220C" w14:textId="77777777" w:rsidR="00A30716" w:rsidRPr="003D20FF" w:rsidRDefault="005271EF" w:rsidP="00562B7A">
      <w:pPr>
        <w:numPr>
          <w:ilvl w:val="1"/>
          <w:numId w:val="6"/>
        </w:numPr>
        <w:jc w:val="both"/>
        <w:rPr>
          <w:rFonts w:ascii="Arial" w:hAnsi="Arial" w:cs="Arial"/>
          <w:sz w:val="22"/>
          <w:szCs w:val="22"/>
          <w:lang w:val="en-GB"/>
        </w:rPr>
      </w:pPr>
      <w:r w:rsidRPr="003D20FF">
        <w:rPr>
          <w:rFonts w:ascii="Arial" w:hAnsi="Arial" w:cs="Arial"/>
          <w:sz w:val="22"/>
          <w:szCs w:val="22"/>
          <w:lang w:val="en-GB"/>
        </w:rPr>
        <w:t xml:space="preserve">All businesses will be encouraged to be actively involved in </w:t>
      </w:r>
      <w:r w:rsidR="00721A2D" w:rsidRPr="003D20FF">
        <w:rPr>
          <w:rFonts w:ascii="Arial" w:hAnsi="Arial" w:cs="Arial"/>
          <w:sz w:val="22"/>
          <w:szCs w:val="22"/>
          <w:lang w:val="en-GB"/>
        </w:rPr>
        <w:t>Working G</w:t>
      </w:r>
      <w:r w:rsidRPr="003D20FF">
        <w:rPr>
          <w:rFonts w:ascii="Arial" w:hAnsi="Arial" w:cs="Arial"/>
          <w:sz w:val="22"/>
          <w:szCs w:val="22"/>
          <w:lang w:val="en-GB"/>
        </w:rPr>
        <w:t xml:space="preserve">roups to represent the levy payers. </w:t>
      </w:r>
    </w:p>
    <w:p w14:paraId="370BD7E3" w14:textId="77777777" w:rsidR="00A30716" w:rsidRPr="003D20FF" w:rsidRDefault="00A30716" w:rsidP="009D1692">
      <w:pPr>
        <w:pStyle w:val="ListParagraph"/>
        <w:jc w:val="both"/>
        <w:rPr>
          <w:rFonts w:ascii="Arial" w:hAnsi="Arial" w:cs="Arial"/>
          <w:sz w:val="22"/>
          <w:szCs w:val="22"/>
          <w:lang w:val="en-GB"/>
        </w:rPr>
      </w:pPr>
    </w:p>
    <w:p w14:paraId="5C65FBC6" w14:textId="77777777" w:rsidR="00A30716" w:rsidRPr="003D20FF" w:rsidRDefault="005271EF" w:rsidP="00562B7A">
      <w:pPr>
        <w:numPr>
          <w:ilvl w:val="1"/>
          <w:numId w:val="6"/>
        </w:numPr>
        <w:jc w:val="both"/>
        <w:rPr>
          <w:rFonts w:ascii="Arial" w:hAnsi="Arial" w:cs="Arial"/>
          <w:sz w:val="22"/>
          <w:szCs w:val="22"/>
          <w:lang w:val="en-GB"/>
        </w:rPr>
      </w:pPr>
      <w:r w:rsidRPr="003D20FF">
        <w:rPr>
          <w:rFonts w:ascii="Arial" w:hAnsi="Arial" w:cs="Arial"/>
          <w:sz w:val="22"/>
          <w:szCs w:val="22"/>
          <w:lang w:val="en-GB"/>
        </w:rPr>
        <w:t xml:space="preserve">Through specific working groups, the </w:t>
      </w:r>
      <w:r w:rsidR="00DB2499">
        <w:rPr>
          <w:rFonts w:ascii="Arial" w:hAnsi="Arial" w:cs="Arial"/>
          <w:sz w:val="22"/>
          <w:szCs w:val="22"/>
          <w:lang w:val="en-GB"/>
        </w:rPr>
        <w:t xml:space="preserve">Project Team </w:t>
      </w:r>
      <w:r w:rsidRPr="003D20FF">
        <w:rPr>
          <w:rFonts w:ascii="Arial" w:hAnsi="Arial" w:cs="Arial"/>
          <w:sz w:val="22"/>
          <w:szCs w:val="22"/>
          <w:lang w:val="en-GB"/>
        </w:rPr>
        <w:t xml:space="preserve">will be instrumental in prioritising the requirements of the levy payers into deliverable projects which address their needs, within the framework of the business plan. </w:t>
      </w:r>
    </w:p>
    <w:p w14:paraId="4F78D2BD" w14:textId="77777777" w:rsidR="00A30716" w:rsidRPr="003D20FF" w:rsidRDefault="00A30716" w:rsidP="009D1692">
      <w:pPr>
        <w:pStyle w:val="ListParagraph"/>
        <w:jc w:val="both"/>
        <w:rPr>
          <w:rFonts w:ascii="Arial" w:hAnsi="Arial" w:cs="Arial"/>
          <w:sz w:val="22"/>
          <w:szCs w:val="22"/>
          <w:lang w:val="en-GB"/>
        </w:rPr>
      </w:pPr>
    </w:p>
    <w:p w14:paraId="69398781" w14:textId="77777777" w:rsidR="00A30716" w:rsidRPr="003D20FF" w:rsidRDefault="00A56097" w:rsidP="00562B7A">
      <w:pPr>
        <w:numPr>
          <w:ilvl w:val="1"/>
          <w:numId w:val="6"/>
        </w:numPr>
        <w:jc w:val="both"/>
        <w:rPr>
          <w:rFonts w:ascii="Arial" w:hAnsi="Arial" w:cs="Arial"/>
          <w:sz w:val="22"/>
          <w:szCs w:val="22"/>
          <w:lang w:val="en-GB"/>
        </w:rPr>
      </w:pPr>
      <w:r>
        <w:rPr>
          <w:rFonts w:ascii="Arial" w:hAnsi="Arial" w:cs="Arial"/>
          <w:sz w:val="22"/>
          <w:szCs w:val="22"/>
          <w:lang w:val="en-GB"/>
        </w:rPr>
        <w:t>Each group (Board</w:t>
      </w:r>
      <w:r w:rsidR="00A30716" w:rsidRPr="003D20FF">
        <w:rPr>
          <w:rFonts w:ascii="Arial" w:hAnsi="Arial" w:cs="Arial"/>
          <w:sz w:val="22"/>
          <w:szCs w:val="22"/>
          <w:lang w:val="en-GB"/>
        </w:rPr>
        <w:t xml:space="preserve"> </w:t>
      </w:r>
      <w:r w:rsidR="00A30716" w:rsidRPr="003D20FF">
        <w:rPr>
          <w:rFonts w:ascii="Arial" w:hAnsi="Arial" w:cs="Arial"/>
          <w:sz w:val="22"/>
          <w:szCs w:val="22"/>
        </w:rPr>
        <w:t xml:space="preserve">and </w:t>
      </w:r>
      <w:r w:rsidR="00A30716" w:rsidRPr="003D20FF">
        <w:rPr>
          <w:rFonts w:ascii="Arial" w:hAnsi="Arial" w:cs="Arial"/>
          <w:sz w:val="22"/>
          <w:szCs w:val="22"/>
          <w:lang w:val="en-GB"/>
        </w:rPr>
        <w:t xml:space="preserve">Working Groups) will have representatives from the BID Project Team </w:t>
      </w:r>
      <w:r w:rsidR="00DB2499">
        <w:rPr>
          <w:rFonts w:ascii="Arial" w:hAnsi="Arial" w:cs="Arial"/>
          <w:sz w:val="22"/>
          <w:szCs w:val="22"/>
          <w:lang w:val="en-GB"/>
        </w:rPr>
        <w:t>attend at each meeting and who will provide agendas, minutes and follow through agreed actions.</w:t>
      </w:r>
    </w:p>
    <w:p w14:paraId="5F1060D0" w14:textId="77777777" w:rsidR="005271EF" w:rsidRPr="003D20FF" w:rsidRDefault="005271EF" w:rsidP="009D1692">
      <w:pPr>
        <w:ind w:left="360"/>
        <w:jc w:val="both"/>
        <w:rPr>
          <w:rFonts w:ascii="Arial" w:hAnsi="Arial" w:cs="Arial"/>
          <w:sz w:val="22"/>
          <w:szCs w:val="22"/>
          <w:lang w:val="en-GB"/>
        </w:rPr>
      </w:pPr>
    </w:p>
    <w:p w14:paraId="125EFC8F" w14:textId="77777777" w:rsidR="00A30716" w:rsidRPr="003D20FF" w:rsidRDefault="00A30716" w:rsidP="009D1692">
      <w:pPr>
        <w:ind w:left="792"/>
        <w:jc w:val="both"/>
        <w:rPr>
          <w:rFonts w:ascii="Arial" w:hAnsi="Arial" w:cs="Arial"/>
          <w:sz w:val="22"/>
          <w:szCs w:val="22"/>
          <w:lang w:val="en-GB"/>
        </w:rPr>
      </w:pPr>
    </w:p>
    <w:p w14:paraId="610BAA20" w14:textId="77777777" w:rsidR="00836BF9" w:rsidRPr="007E701F" w:rsidRDefault="0011797B" w:rsidP="00562B7A">
      <w:pPr>
        <w:pStyle w:val="Heading1"/>
        <w:numPr>
          <w:ilvl w:val="0"/>
          <w:numId w:val="6"/>
        </w:numPr>
        <w:jc w:val="both"/>
        <w:rPr>
          <w:rFonts w:cs="Arial"/>
          <w:sz w:val="22"/>
          <w:szCs w:val="22"/>
        </w:rPr>
      </w:pPr>
      <w:r w:rsidRPr="007E701F">
        <w:rPr>
          <w:rFonts w:cs="Arial"/>
          <w:sz w:val="22"/>
          <w:szCs w:val="22"/>
        </w:rPr>
        <w:t>ROLES</w:t>
      </w:r>
    </w:p>
    <w:p w14:paraId="178A85F6" w14:textId="5622B28E" w:rsidR="00836BF9" w:rsidRPr="007E701F" w:rsidRDefault="00836BF9" w:rsidP="00562B7A">
      <w:pPr>
        <w:numPr>
          <w:ilvl w:val="1"/>
          <w:numId w:val="6"/>
        </w:numPr>
        <w:ind w:left="720"/>
        <w:jc w:val="both"/>
        <w:rPr>
          <w:rFonts w:ascii="Arial" w:hAnsi="Arial" w:cs="Arial"/>
          <w:sz w:val="22"/>
          <w:szCs w:val="22"/>
          <w:lang w:val="en-GB"/>
        </w:rPr>
      </w:pPr>
      <w:r w:rsidRPr="007E701F">
        <w:rPr>
          <w:rFonts w:ascii="Arial" w:hAnsi="Arial" w:cs="Arial"/>
          <w:sz w:val="22"/>
          <w:szCs w:val="22"/>
          <w:lang w:val="en-GB"/>
        </w:rPr>
        <w:t xml:space="preserve">The Board will provide a consistent, collective and effective voice for the businesses in </w:t>
      </w:r>
      <w:r w:rsidR="007E701F" w:rsidRPr="007E701F">
        <w:rPr>
          <w:rFonts w:ascii="Arial" w:hAnsi="Arial" w:cs="Arial"/>
          <w:sz w:val="22"/>
          <w:szCs w:val="22"/>
          <w:lang w:val="en-GB"/>
        </w:rPr>
        <w:t>ST PETERS QUARTER DERBY</w:t>
      </w:r>
      <w:r w:rsidR="00CC3CE2" w:rsidRPr="007E701F">
        <w:rPr>
          <w:rFonts w:ascii="Arial" w:hAnsi="Arial" w:cs="Arial"/>
          <w:sz w:val="22"/>
          <w:szCs w:val="22"/>
          <w:lang w:val="en-GB"/>
        </w:rPr>
        <w:t xml:space="preserve"> (the BID area)</w:t>
      </w:r>
      <w:r w:rsidR="005A64CA">
        <w:rPr>
          <w:rFonts w:ascii="Arial" w:hAnsi="Arial" w:cs="Arial"/>
          <w:sz w:val="22"/>
          <w:szCs w:val="22"/>
          <w:lang w:val="en-GB"/>
        </w:rPr>
        <w:t>.</w:t>
      </w:r>
    </w:p>
    <w:p w14:paraId="3841FD44" w14:textId="77777777" w:rsidR="00836BF9" w:rsidRPr="007E701F" w:rsidRDefault="00836BF9" w:rsidP="009D1692">
      <w:pPr>
        <w:ind w:left="360"/>
        <w:jc w:val="both"/>
        <w:rPr>
          <w:rFonts w:ascii="Arial" w:hAnsi="Arial" w:cs="Arial"/>
          <w:sz w:val="22"/>
          <w:szCs w:val="22"/>
          <w:lang w:val="en-GB"/>
        </w:rPr>
      </w:pPr>
    </w:p>
    <w:p w14:paraId="569DFDCE" w14:textId="77777777" w:rsidR="00836BF9" w:rsidRPr="007E701F" w:rsidRDefault="00836BF9" w:rsidP="00562B7A">
      <w:pPr>
        <w:numPr>
          <w:ilvl w:val="1"/>
          <w:numId w:val="6"/>
        </w:numPr>
        <w:tabs>
          <w:tab w:val="left" w:pos="426"/>
        </w:tabs>
        <w:ind w:left="786" w:hanging="426"/>
        <w:jc w:val="both"/>
        <w:rPr>
          <w:rFonts w:ascii="Arial" w:hAnsi="Arial" w:cs="Arial"/>
          <w:sz w:val="22"/>
          <w:szCs w:val="22"/>
          <w:lang w:val="en-GB"/>
        </w:rPr>
      </w:pPr>
      <w:r w:rsidRPr="007E701F">
        <w:rPr>
          <w:rFonts w:ascii="Arial" w:hAnsi="Arial" w:cs="Arial"/>
          <w:sz w:val="22"/>
          <w:szCs w:val="22"/>
          <w:lang w:val="en-GB"/>
        </w:rPr>
        <w:t>All roles on the Board and specific working groups are voluntary and are undertaken with a commitment to represent the interests of all businesses in the area.</w:t>
      </w:r>
    </w:p>
    <w:p w14:paraId="061EBB74" w14:textId="77777777" w:rsidR="00836BF9" w:rsidRPr="007E701F" w:rsidRDefault="00836BF9" w:rsidP="009D1692">
      <w:pPr>
        <w:pStyle w:val="ListParagraph"/>
        <w:jc w:val="both"/>
        <w:rPr>
          <w:rFonts w:ascii="Arial" w:hAnsi="Arial" w:cs="Arial"/>
          <w:sz w:val="22"/>
          <w:szCs w:val="22"/>
        </w:rPr>
      </w:pPr>
    </w:p>
    <w:p w14:paraId="640A0F08" w14:textId="48108995" w:rsidR="00836BF9" w:rsidRPr="007E701F" w:rsidRDefault="00836BF9" w:rsidP="00562B7A">
      <w:pPr>
        <w:numPr>
          <w:ilvl w:val="1"/>
          <w:numId w:val="6"/>
        </w:numPr>
        <w:tabs>
          <w:tab w:val="left" w:pos="426"/>
        </w:tabs>
        <w:ind w:left="786" w:hanging="426"/>
        <w:jc w:val="both"/>
        <w:rPr>
          <w:rFonts w:ascii="Arial" w:hAnsi="Arial" w:cs="Arial"/>
          <w:sz w:val="22"/>
          <w:szCs w:val="22"/>
          <w:lang w:val="en-GB"/>
        </w:rPr>
      </w:pPr>
      <w:r w:rsidRPr="007E701F">
        <w:rPr>
          <w:rFonts w:ascii="Arial" w:hAnsi="Arial" w:cs="Arial"/>
          <w:sz w:val="22"/>
          <w:szCs w:val="22"/>
        </w:rPr>
        <w:t>The Board and BID Project team have a responsibility to ensure that the BID operat</w:t>
      </w:r>
      <w:r w:rsidR="005A64CA">
        <w:rPr>
          <w:rFonts w:ascii="Arial" w:hAnsi="Arial" w:cs="Arial"/>
          <w:sz w:val="22"/>
          <w:szCs w:val="22"/>
        </w:rPr>
        <w:t>es</w:t>
      </w:r>
      <w:r w:rsidRPr="007E701F">
        <w:rPr>
          <w:rFonts w:ascii="Arial" w:hAnsi="Arial" w:cs="Arial"/>
          <w:sz w:val="22"/>
          <w:szCs w:val="22"/>
        </w:rPr>
        <w:t xml:space="preserve"> and delivers in line with the BID Vision and Objectives as outlined in the BID Business Plan</w:t>
      </w:r>
      <w:r w:rsidR="005A64CA">
        <w:rPr>
          <w:rFonts w:ascii="Arial" w:hAnsi="Arial" w:cs="Arial"/>
          <w:sz w:val="22"/>
          <w:szCs w:val="22"/>
        </w:rPr>
        <w:t>.</w:t>
      </w:r>
    </w:p>
    <w:p w14:paraId="70EF8117" w14:textId="12C93504" w:rsidR="003D20FF" w:rsidRPr="007E701F" w:rsidRDefault="003D20FF" w:rsidP="009D1692">
      <w:pPr>
        <w:pStyle w:val="ListParagraph"/>
        <w:jc w:val="both"/>
        <w:rPr>
          <w:rFonts w:ascii="Arial" w:hAnsi="Arial" w:cs="Arial"/>
          <w:sz w:val="22"/>
          <w:szCs w:val="22"/>
          <w:lang w:val="en-GB"/>
        </w:rPr>
      </w:pPr>
    </w:p>
    <w:p w14:paraId="2F3851BB" w14:textId="11DD5707" w:rsidR="0011797B" w:rsidRPr="007E701F" w:rsidRDefault="0011797B" w:rsidP="00562B7A">
      <w:pPr>
        <w:pStyle w:val="Heading1"/>
        <w:widowControl w:val="0"/>
        <w:numPr>
          <w:ilvl w:val="1"/>
          <w:numId w:val="6"/>
        </w:numPr>
        <w:jc w:val="both"/>
        <w:rPr>
          <w:rFonts w:cs="Arial"/>
          <w:b w:val="0"/>
          <w:sz w:val="22"/>
          <w:szCs w:val="22"/>
        </w:rPr>
      </w:pPr>
      <w:r w:rsidRPr="007E701F">
        <w:rPr>
          <w:rFonts w:cs="Arial"/>
          <w:b w:val="0"/>
          <w:sz w:val="22"/>
          <w:szCs w:val="22"/>
        </w:rPr>
        <w:t xml:space="preserve">The Project team have the </w:t>
      </w:r>
      <w:r w:rsidR="005A64CA" w:rsidRPr="007E701F">
        <w:rPr>
          <w:rFonts w:cs="Arial"/>
          <w:b w:val="0"/>
          <w:sz w:val="22"/>
          <w:szCs w:val="22"/>
        </w:rPr>
        <w:t>day-to-day</w:t>
      </w:r>
      <w:r w:rsidRPr="007E701F">
        <w:rPr>
          <w:rFonts w:cs="Arial"/>
          <w:b w:val="0"/>
          <w:sz w:val="22"/>
          <w:szCs w:val="22"/>
        </w:rPr>
        <w:t xml:space="preserve"> responsibility for direct project delivery in line with the Business Plan Objectives</w:t>
      </w:r>
      <w:r w:rsidR="005A64CA">
        <w:rPr>
          <w:rFonts w:cs="Arial"/>
          <w:b w:val="0"/>
          <w:sz w:val="22"/>
          <w:szCs w:val="22"/>
        </w:rPr>
        <w:t>.</w:t>
      </w:r>
    </w:p>
    <w:p w14:paraId="1EA44EDF" w14:textId="77777777" w:rsidR="0011797B" w:rsidRPr="007E701F" w:rsidRDefault="0011797B" w:rsidP="0011797B">
      <w:pPr>
        <w:rPr>
          <w:lang w:val="en-GB"/>
        </w:rPr>
      </w:pPr>
    </w:p>
    <w:p w14:paraId="207295FC" w14:textId="4AD6E129" w:rsidR="003D20FF" w:rsidRPr="007E701F" w:rsidRDefault="003D20FF" w:rsidP="00562B7A">
      <w:pPr>
        <w:pStyle w:val="Heading1"/>
        <w:widowControl w:val="0"/>
        <w:numPr>
          <w:ilvl w:val="1"/>
          <w:numId w:val="6"/>
        </w:numPr>
        <w:jc w:val="both"/>
        <w:rPr>
          <w:rFonts w:cs="Arial"/>
          <w:b w:val="0"/>
          <w:sz w:val="22"/>
          <w:szCs w:val="22"/>
        </w:rPr>
      </w:pPr>
      <w:r w:rsidRPr="007E701F">
        <w:rPr>
          <w:rFonts w:cs="Arial"/>
          <w:b w:val="0"/>
          <w:sz w:val="22"/>
          <w:szCs w:val="22"/>
        </w:rPr>
        <w:t>BID Board Members are encouraged to become project champions</w:t>
      </w:r>
      <w:r w:rsidR="00651DD0">
        <w:rPr>
          <w:rFonts w:cs="Arial"/>
          <w:b w:val="0"/>
          <w:sz w:val="22"/>
          <w:szCs w:val="22"/>
        </w:rPr>
        <w:t xml:space="preserve"> </w:t>
      </w:r>
    </w:p>
    <w:p w14:paraId="66F09745" w14:textId="4311800A" w:rsidR="003D20FF" w:rsidRPr="007E701F" w:rsidRDefault="003D20FF" w:rsidP="00562B7A">
      <w:pPr>
        <w:pStyle w:val="ListParagraph"/>
        <w:numPr>
          <w:ilvl w:val="2"/>
          <w:numId w:val="12"/>
        </w:numPr>
        <w:ind w:left="1276" w:hanging="425"/>
        <w:jc w:val="both"/>
        <w:rPr>
          <w:rFonts w:ascii="Arial" w:hAnsi="Arial" w:cs="Arial"/>
          <w:sz w:val="22"/>
          <w:szCs w:val="22"/>
        </w:rPr>
      </w:pPr>
      <w:r w:rsidRPr="007E701F">
        <w:rPr>
          <w:rFonts w:ascii="Arial" w:hAnsi="Arial" w:cs="Arial"/>
          <w:sz w:val="22"/>
          <w:szCs w:val="22"/>
        </w:rPr>
        <w:t>Projects will be identified within the BID Business Plan project planning document</w:t>
      </w:r>
      <w:r w:rsidR="005A64CA">
        <w:rPr>
          <w:rFonts w:ascii="Arial" w:hAnsi="Arial" w:cs="Arial"/>
          <w:sz w:val="22"/>
          <w:szCs w:val="22"/>
        </w:rPr>
        <w:t>.</w:t>
      </w:r>
    </w:p>
    <w:p w14:paraId="44D40F01" w14:textId="22702393" w:rsidR="005A64CA" w:rsidRDefault="003D20FF" w:rsidP="00562B7A">
      <w:pPr>
        <w:pStyle w:val="ListParagraph"/>
        <w:numPr>
          <w:ilvl w:val="0"/>
          <w:numId w:val="12"/>
        </w:numPr>
        <w:ind w:left="1276" w:hanging="425"/>
        <w:jc w:val="both"/>
        <w:rPr>
          <w:rFonts w:ascii="Arial" w:hAnsi="Arial" w:cs="Arial"/>
          <w:sz w:val="22"/>
          <w:szCs w:val="22"/>
        </w:rPr>
      </w:pPr>
      <w:r w:rsidRPr="005A64CA">
        <w:rPr>
          <w:rFonts w:ascii="Arial" w:hAnsi="Arial" w:cs="Arial"/>
          <w:sz w:val="22"/>
          <w:szCs w:val="22"/>
        </w:rPr>
        <w:t>The role of a champion will be to act as an advocate and provide c</w:t>
      </w:r>
      <w:r w:rsidR="00A56097" w:rsidRPr="005A64CA">
        <w:rPr>
          <w:rFonts w:ascii="Arial" w:hAnsi="Arial" w:cs="Arial"/>
          <w:sz w:val="22"/>
          <w:szCs w:val="22"/>
        </w:rPr>
        <w:t>onstructive support to the BID M</w:t>
      </w:r>
      <w:r w:rsidRPr="005A64CA">
        <w:rPr>
          <w:rFonts w:ascii="Arial" w:hAnsi="Arial" w:cs="Arial"/>
          <w:sz w:val="22"/>
          <w:szCs w:val="22"/>
        </w:rPr>
        <w:t>anager. They will champion the project and the BID to other businesses/partners</w:t>
      </w:r>
      <w:r w:rsidR="005A64CA">
        <w:rPr>
          <w:rFonts w:ascii="Arial" w:hAnsi="Arial" w:cs="Arial"/>
          <w:sz w:val="22"/>
          <w:szCs w:val="22"/>
        </w:rPr>
        <w:t>.</w:t>
      </w:r>
    </w:p>
    <w:p w14:paraId="04B234AF" w14:textId="73DEC90E" w:rsidR="003D20FF" w:rsidRPr="005A64CA" w:rsidRDefault="003D20FF" w:rsidP="00562B7A">
      <w:pPr>
        <w:pStyle w:val="ListParagraph"/>
        <w:numPr>
          <w:ilvl w:val="0"/>
          <w:numId w:val="12"/>
        </w:numPr>
        <w:ind w:left="1276" w:hanging="425"/>
        <w:jc w:val="both"/>
        <w:rPr>
          <w:rFonts w:ascii="Arial" w:hAnsi="Arial" w:cs="Arial"/>
          <w:sz w:val="22"/>
          <w:szCs w:val="22"/>
        </w:rPr>
      </w:pPr>
      <w:r w:rsidRPr="005A64CA">
        <w:rPr>
          <w:rFonts w:ascii="Arial" w:hAnsi="Arial" w:cs="Arial"/>
          <w:sz w:val="22"/>
          <w:szCs w:val="22"/>
        </w:rPr>
        <w:t>The Board Project Champion may be asked (by the BID PR team) to provide quotes or speak to the media about the project and benefit of the BID, on behalf of the BID (as opposed to their own personal view</w:t>
      </w:r>
      <w:r w:rsidR="0011797B" w:rsidRPr="005A64CA">
        <w:rPr>
          <w:rFonts w:ascii="Arial" w:hAnsi="Arial" w:cs="Arial"/>
          <w:sz w:val="22"/>
          <w:szCs w:val="22"/>
        </w:rPr>
        <w:t>)</w:t>
      </w:r>
      <w:r w:rsidRPr="005A64CA">
        <w:rPr>
          <w:rFonts w:ascii="Arial" w:hAnsi="Arial" w:cs="Arial"/>
          <w:sz w:val="22"/>
          <w:szCs w:val="22"/>
        </w:rPr>
        <w:t>. These requests</w:t>
      </w:r>
      <w:r w:rsidR="00102614" w:rsidRPr="005A64CA">
        <w:rPr>
          <w:rFonts w:ascii="Arial" w:hAnsi="Arial" w:cs="Arial"/>
          <w:sz w:val="22"/>
          <w:szCs w:val="22"/>
        </w:rPr>
        <w:t xml:space="preserve"> will only come via the PR team,</w:t>
      </w:r>
      <w:r w:rsidRPr="005A64CA">
        <w:rPr>
          <w:rFonts w:ascii="Arial" w:hAnsi="Arial" w:cs="Arial"/>
          <w:sz w:val="22"/>
          <w:szCs w:val="22"/>
        </w:rPr>
        <w:t xml:space="preserve"> not from the m</w:t>
      </w:r>
      <w:r w:rsidR="00651DD0" w:rsidRPr="005A64CA">
        <w:rPr>
          <w:rFonts w:ascii="Arial" w:hAnsi="Arial" w:cs="Arial"/>
          <w:sz w:val="22"/>
          <w:szCs w:val="22"/>
        </w:rPr>
        <w:t>edia direct and we would encourage Board members/champions not to speak to the media direct without referring to the BID Project Team or PR consultant first</w:t>
      </w:r>
      <w:r w:rsidR="005A64CA" w:rsidRPr="005A64CA">
        <w:rPr>
          <w:rFonts w:ascii="Arial" w:hAnsi="Arial" w:cs="Arial"/>
          <w:sz w:val="22"/>
          <w:szCs w:val="22"/>
        </w:rPr>
        <w:t>.</w:t>
      </w:r>
    </w:p>
    <w:p w14:paraId="439BC1B1" w14:textId="77777777" w:rsidR="003D20FF" w:rsidRDefault="003D20FF" w:rsidP="009D1692">
      <w:pPr>
        <w:tabs>
          <w:tab w:val="left" w:pos="426"/>
        </w:tabs>
        <w:ind w:left="786"/>
        <w:jc w:val="both"/>
        <w:rPr>
          <w:rFonts w:ascii="Arial" w:hAnsi="Arial" w:cs="Arial"/>
          <w:sz w:val="22"/>
          <w:szCs w:val="22"/>
          <w:lang w:val="en-GB"/>
        </w:rPr>
      </w:pPr>
    </w:p>
    <w:p w14:paraId="49626BE8" w14:textId="51BB1E81" w:rsidR="00836BF9" w:rsidRPr="003D20FF" w:rsidRDefault="00330252" w:rsidP="00562B7A">
      <w:pPr>
        <w:pStyle w:val="Heading1"/>
        <w:numPr>
          <w:ilvl w:val="0"/>
          <w:numId w:val="10"/>
        </w:numPr>
        <w:jc w:val="both"/>
        <w:rPr>
          <w:rFonts w:cs="Arial"/>
          <w:sz w:val="22"/>
          <w:szCs w:val="22"/>
        </w:rPr>
      </w:pPr>
      <w:r w:rsidRPr="003D20FF">
        <w:rPr>
          <w:rFonts w:cs="Arial"/>
          <w:sz w:val="22"/>
          <w:szCs w:val="22"/>
        </w:rPr>
        <w:lastRenderedPageBreak/>
        <w:t>ROLE OF</w:t>
      </w:r>
      <w:r w:rsidR="00836BF9" w:rsidRPr="003D20FF">
        <w:rPr>
          <w:rFonts w:cs="Arial"/>
          <w:sz w:val="22"/>
          <w:szCs w:val="22"/>
        </w:rPr>
        <w:t xml:space="preserve"> THE BOARD</w:t>
      </w:r>
      <w:r w:rsidR="005C0C03" w:rsidRPr="003D20FF">
        <w:rPr>
          <w:rFonts w:cs="Arial"/>
          <w:sz w:val="22"/>
          <w:szCs w:val="22"/>
        </w:rPr>
        <w:t xml:space="preserve"> &amp; CHAIR</w:t>
      </w:r>
    </w:p>
    <w:p w14:paraId="257540DF" w14:textId="1352E6DE" w:rsidR="005A64CA" w:rsidRDefault="00836BF9" w:rsidP="00562B7A">
      <w:pPr>
        <w:pStyle w:val="Heading2"/>
        <w:numPr>
          <w:ilvl w:val="1"/>
          <w:numId w:val="11"/>
        </w:numPr>
        <w:rPr>
          <w:rFonts w:cs="Arial"/>
          <w:b w:val="0"/>
          <w:sz w:val="22"/>
          <w:szCs w:val="22"/>
        </w:rPr>
      </w:pPr>
      <w:r w:rsidRPr="003D20FF">
        <w:rPr>
          <w:rFonts w:cs="Arial"/>
          <w:b w:val="0"/>
          <w:sz w:val="22"/>
          <w:szCs w:val="22"/>
        </w:rPr>
        <w:t xml:space="preserve"> The main role of the Board is</w:t>
      </w:r>
      <w:r w:rsidR="005A64CA">
        <w:rPr>
          <w:rFonts w:cs="Arial"/>
          <w:b w:val="0"/>
          <w:sz w:val="22"/>
          <w:szCs w:val="22"/>
        </w:rPr>
        <w:t>:</w:t>
      </w:r>
    </w:p>
    <w:p w14:paraId="6B6517CA" w14:textId="77777777" w:rsidR="005A64CA" w:rsidRDefault="00836BF9" w:rsidP="00562B7A">
      <w:pPr>
        <w:pStyle w:val="Heading2"/>
        <w:numPr>
          <w:ilvl w:val="0"/>
          <w:numId w:val="16"/>
        </w:numPr>
        <w:rPr>
          <w:rFonts w:cs="Arial"/>
          <w:b w:val="0"/>
          <w:sz w:val="22"/>
          <w:szCs w:val="22"/>
        </w:rPr>
      </w:pPr>
      <w:r w:rsidRPr="003D20FF">
        <w:rPr>
          <w:rFonts w:cs="Arial"/>
          <w:b w:val="0"/>
          <w:sz w:val="22"/>
          <w:szCs w:val="22"/>
        </w:rPr>
        <w:t xml:space="preserve">to safeguard the interests of levy payers by ensuring that the business operates in line </w:t>
      </w:r>
      <w:r w:rsidR="005C743F">
        <w:rPr>
          <w:rFonts w:cs="Arial"/>
          <w:b w:val="0"/>
          <w:sz w:val="22"/>
          <w:szCs w:val="22"/>
        </w:rPr>
        <w:t xml:space="preserve">with the BID plan as voted on at </w:t>
      </w:r>
      <w:r w:rsidR="007E701F">
        <w:rPr>
          <w:rFonts w:cs="Arial"/>
          <w:b w:val="0"/>
          <w:sz w:val="22"/>
          <w:szCs w:val="22"/>
        </w:rPr>
        <w:t>24 February 2017</w:t>
      </w:r>
      <w:r w:rsidR="005C743F">
        <w:rPr>
          <w:rFonts w:cs="Arial"/>
          <w:b w:val="0"/>
          <w:sz w:val="22"/>
          <w:szCs w:val="22"/>
        </w:rPr>
        <w:t xml:space="preserve"> and commenced</w:t>
      </w:r>
      <w:r w:rsidR="00A56097">
        <w:rPr>
          <w:rFonts w:cs="Arial"/>
          <w:b w:val="0"/>
          <w:sz w:val="22"/>
          <w:szCs w:val="22"/>
        </w:rPr>
        <w:t xml:space="preserve"> </w:t>
      </w:r>
      <w:r w:rsidR="007E701F">
        <w:rPr>
          <w:rFonts w:cs="Arial"/>
          <w:b w:val="0"/>
          <w:sz w:val="22"/>
          <w:szCs w:val="22"/>
        </w:rPr>
        <w:t>1 April 2017</w:t>
      </w:r>
      <w:r w:rsidRPr="003D20FF">
        <w:rPr>
          <w:rFonts w:cs="Arial"/>
          <w:b w:val="0"/>
          <w:sz w:val="22"/>
          <w:szCs w:val="22"/>
        </w:rPr>
        <w:t xml:space="preserve"> </w:t>
      </w:r>
    </w:p>
    <w:p w14:paraId="5FD27D7E" w14:textId="00152190" w:rsidR="00836BF9" w:rsidRPr="003D20FF" w:rsidRDefault="00836BF9" w:rsidP="00562B7A">
      <w:pPr>
        <w:pStyle w:val="Heading2"/>
        <w:numPr>
          <w:ilvl w:val="0"/>
          <w:numId w:val="16"/>
        </w:numPr>
        <w:rPr>
          <w:rFonts w:cs="Arial"/>
          <w:b w:val="0"/>
          <w:sz w:val="22"/>
          <w:szCs w:val="22"/>
        </w:rPr>
      </w:pPr>
      <w:r w:rsidRPr="003D20FF">
        <w:rPr>
          <w:rFonts w:cs="Arial"/>
          <w:b w:val="0"/>
          <w:sz w:val="22"/>
          <w:szCs w:val="22"/>
        </w:rPr>
        <w:t xml:space="preserve">professional and offers consistent value for money in line with its targets. </w:t>
      </w:r>
    </w:p>
    <w:p w14:paraId="29253F4A" w14:textId="77777777" w:rsidR="00836BF9" w:rsidRPr="003D20FF" w:rsidRDefault="00836BF9" w:rsidP="009D1692">
      <w:pPr>
        <w:pStyle w:val="Heading2"/>
        <w:numPr>
          <w:ilvl w:val="0"/>
          <w:numId w:val="0"/>
        </w:numPr>
        <w:ind w:left="936"/>
        <w:rPr>
          <w:rFonts w:cs="Arial"/>
          <w:b w:val="0"/>
          <w:sz w:val="22"/>
          <w:szCs w:val="22"/>
        </w:rPr>
      </w:pPr>
    </w:p>
    <w:p w14:paraId="14F9BEAC" w14:textId="2CC97DE2" w:rsidR="00836BF9" w:rsidRPr="007E701F" w:rsidRDefault="00836BF9" w:rsidP="00562B7A">
      <w:pPr>
        <w:pStyle w:val="Heading2"/>
        <w:numPr>
          <w:ilvl w:val="1"/>
          <w:numId w:val="11"/>
        </w:numPr>
        <w:ind w:left="720"/>
        <w:rPr>
          <w:rFonts w:cs="Arial"/>
          <w:b w:val="0"/>
          <w:sz w:val="22"/>
          <w:szCs w:val="22"/>
        </w:rPr>
      </w:pPr>
      <w:r w:rsidRPr="007E701F">
        <w:rPr>
          <w:rFonts w:cs="Arial"/>
          <w:b w:val="0"/>
          <w:sz w:val="22"/>
          <w:szCs w:val="22"/>
        </w:rPr>
        <w:t xml:space="preserve">To ensure that the development of action plans address the objectives of </w:t>
      </w:r>
      <w:r w:rsidR="007E701F" w:rsidRPr="007E701F">
        <w:rPr>
          <w:rFonts w:cs="Arial"/>
          <w:b w:val="0"/>
          <w:sz w:val="22"/>
          <w:szCs w:val="22"/>
        </w:rPr>
        <w:t>ST PETERS QUARTER DERBY</w:t>
      </w:r>
      <w:r w:rsidR="00CC3CE2" w:rsidRPr="007E701F">
        <w:rPr>
          <w:rFonts w:cs="Arial"/>
          <w:b w:val="0"/>
          <w:sz w:val="22"/>
          <w:szCs w:val="22"/>
        </w:rPr>
        <w:t xml:space="preserve"> </w:t>
      </w:r>
      <w:r w:rsidR="00330252" w:rsidRPr="007E701F">
        <w:rPr>
          <w:rFonts w:cs="Arial"/>
          <w:b w:val="0"/>
          <w:sz w:val="22"/>
          <w:szCs w:val="22"/>
        </w:rPr>
        <w:t>LTD Business</w:t>
      </w:r>
      <w:r w:rsidRPr="007E701F">
        <w:rPr>
          <w:rFonts w:cs="Arial"/>
          <w:b w:val="0"/>
          <w:sz w:val="22"/>
          <w:szCs w:val="22"/>
        </w:rPr>
        <w:t xml:space="preserve"> Plan within the agreed budgets and work towards achieving the vision and its related strategic objectives. </w:t>
      </w:r>
    </w:p>
    <w:p w14:paraId="4C147638" w14:textId="77777777" w:rsidR="0011350B" w:rsidRPr="007E701F" w:rsidRDefault="0011350B" w:rsidP="009D1692">
      <w:pPr>
        <w:pStyle w:val="Heading2"/>
        <w:numPr>
          <w:ilvl w:val="0"/>
          <w:numId w:val="0"/>
        </w:numPr>
        <w:ind w:left="1440"/>
        <w:rPr>
          <w:rFonts w:cs="Arial"/>
          <w:b w:val="0"/>
          <w:sz w:val="22"/>
          <w:szCs w:val="22"/>
        </w:rPr>
      </w:pPr>
    </w:p>
    <w:p w14:paraId="480822DA" w14:textId="77777777" w:rsidR="0011350B" w:rsidRPr="007E701F" w:rsidRDefault="0011350B" w:rsidP="00562B7A">
      <w:pPr>
        <w:pStyle w:val="Heading2"/>
        <w:numPr>
          <w:ilvl w:val="1"/>
          <w:numId w:val="11"/>
        </w:numPr>
        <w:rPr>
          <w:rFonts w:cs="Arial"/>
          <w:b w:val="0"/>
          <w:sz w:val="22"/>
          <w:szCs w:val="22"/>
        </w:rPr>
      </w:pPr>
      <w:r w:rsidRPr="007E701F">
        <w:rPr>
          <w:rFonts w:cs="Arial"/>
          <w:b w:val="0"/>
          <w:sz w:val="22"/>
          <w:szCs w:val="22"/>
        </w:rPr>
        <w:t>The Board will ensure that the implementation of the BID will be monitored and delivered cost-effectively, through keeping overheads to a minimum and using methods which will optimise the use of the revenue budget and add real value to the delivery of the plan.</w:t>
      </w:r>
    </w:p>
    <w:p w14:paraId="7B2DDD3C" w14:textId="77777777" w:rsidR="0011350B" w:rsidRPr="003D20FF" w:rsidRDefault="0011350B" w:rsidP="009D1692">
      <w:pPr>
        <w:ind w:left="648"/>
        <w:jc w:val="both"/>
        <w:rPr>
          <w:rFonts w:ascii="Arial" w:hAnsi="Arial" w:cs="Arial"/>
          <w:sz w:val="22"/>
          <w:szCs w:val="22"/>
          <w:lang w:val="en-GB"/>
        </w:rPr>
      </w:pPr>
    </w:p>
    <w:p w14:paraId="298D310C" w14:textId="6C2E1BEB" w:rsidR="004B4622" w:rsidRPr="007E701F" w:rsidRDefault="004C3148" w:rsidP="00562B7A">
      <w:pPr>
        <w:pStyle w:val="Heading2"/>
        <w:numPr>
          <w:ilvl w:val="1"/>
          <w:numId w:val="11"/>
        </w:numPr>
        <w:rPr>
          <w:rFonts w:cs="Arial"/>
          <w:b w:val="0"/>
          <w:sz w:val="22"/>
          <w:szCs w:val="22"/>
        </w:rPr>
      </w:pPr>
      <w:r>
        <w:rPr>
          <w:rFonts w:cs="Arial"/>
          <w:b w:val="0"/>
          <w:sz w:val="22"/>
          <w:szCs w:val="22"/>
        </w:rPr>
        <w:t xml:space="preserve">To </w:t>
      </w:r>
      <w:r w:rsidR="004B4622" w:rsidRPr="003D20FF">
        <w:rPr>
          <w:rFonts w:cs="Arial"/>
          <w:b w:val="0"/>
          <w:sz w:val="22"/>
          <w:szCs w:val="22"/>
        </w:rPr>
        <w:t xml:space="preserve">consider the development of </w:t>
      </w:r>
      <w:r w:rsidR="004B4622" w:rsidRPr="007E701F">
        <w:rPr>
          <w:rFonts w:cs="Arial"/>
          <w:b w:val="0"/>
          <w:sz w:val="22"/>
          <w:szCs w:val="22"/>
        </w:rPr>
        <w:t xml:space="preserve">a Business Plan and </w:t>
      </w:r>
      <w:r w:rsidR="0011350B" w:rsidRPr="007E701F">
        <w:rPr>
          <w:rFonts w:cs="Arial"/>
          <w:b w:val="0"/>
          <w:sz w:val="22"/>
          <w:szCs w:val="22"/>
        </w:rPr>
        <w:t xml:space="preserve">a </w:t>
      </w:r>
      <w:r w:rsidR="004B4622" w:rsidRPr="007E701F">
        <w:rPr>
          <w:rFonts w:cs="Arial"/>
          <w:b w:val="0"/>
          <w:sz w:val="22"/>
          <w:szCs w:val="22"/>
        </w:rPr>
        <w:t xml:space="preserve">successive Business Improvement District to succeed the current one which covers the period up to </w:t>
      </w:r>
      <w:r w:rsidR="007E701F" w:rsidRPr="007E701F">
        <w:rPr>
          <w:rFonts w:cs="Arial"/>
          <w:b w:val="0"/>
          <w:sz w:val="22"/>
          <w:szCs w:val="22"/>
        </w:rPr>
        <w:t xml:space="preserve">31 March </w:t>
      </w:r>
      <w:r w:rsidR="00330252" w:rsidRPr="007E701F">
        <w:rPr>
          <w:rFonts w:cs="Arial"/>
          <w:b w:val="0"/>
          <w:sz w:val="22"/>
          <w:szCs w:val="22"/>
        </w:rPr>
        <w:t>2022.</w:t>
      </w:r>
    </w:p>
    <w:p w14:paraId="289F62B7" w14:textId="77777777" w:rsidR="00FF0298" w:rsidRPr="007E701F" w:rsidRDefault="00FF0298" w:rsidP="009D1692">
      <w:pPr>
        <w:pStyle w:val="BodyText"/>
        <w:rPr>
          <w:rFonts w:cs="Arial"/>
          <w:b/>
          <w:sz w:val="22"/>
          <w:szCs w:val="22"/>
        </w:rPr>
      </w:pPr>
    </w:p>
    <w:p w14:paraId="059AD9A8" w14:textId="77777777" w:rsidR="009C3CDA" w:rsidRPr="007E701F" w:rsidRDefault="00836BF9" w:rsidP="00562B7A">
      <w:pPr>
        <w:pStyle w:val="Heading2"/>
        <w:numPr>
          <w:ilvl w:val="1"/>
          <w:numId w:val="11"/>
        </w:numPr>
        <w:ind w:left="720"/>
        <w:rPr>
          <w:rFonts w:cs="Arial"/>
          <w:b w:val="0"/>
          <w:sz w:val="22"/>
          <w:szCs w:val="22"/>
        </w:rPr>
      </w:pPr>
      <w:r w:rsidRPr="007E701F">
        <w:rPr>
          <w:rFonts w:cs="Arial"/>
          <w:b w:val="0"/>
          <w:sz w:val="22"/>
          <w:szCs w:val="22"/>
        </w:rPr>
        <w:t xml:space="preserve"> </w:t>
      </w:r>
      <w:r w:rsidR="004C3148" w:rsidRPr="007E701F">
        <w:rPr>
          <w:rFonts w:cs="Arial"/>
          <w:b w:val="0"/>
          <w:sz w:val="22"/>
          <w:szCs w:val="22"/>
        </w:rPr>
        <w:t>T</w:t>
      </w:r>
      <w:r w:rsidR="005271EF" w:rsidRPr="007E701F">
        <w:rPr>
          <w:rFonts w:cs="Arial"/>
          <w:b w:val="0"/>
          <w:sz w:val="22"/>
          <w:szCs w:val="22"/>
        </w:rPr>
        <w:t xml:space="preserve">o </w:t>
      </w:r>
      <w:r w:rsidR="00AD6E42" w:rsidRPr="007E701F">
        <w:rPr>
          <w:rFonts w:cs="Arial"/>
          <w:b w:val="0"/>
          <w:sz w:val="22"/>
          <w:szCs w:val="22"/>
        </w:rPr>
        <w:t xml:space="preserve">administer the operation of the </w:t>
      </w:r>
      <w:r w:rsidR="007E701F" w:rsidRPr="007E701F">
        <w:rPr>
          <w:rFonts w:cs="Arial"/>
          <w:b w:val="0"/>
          <w:sz w:val="22"/>
          <w:szCs w:val="22"/>
        </w:rPr>
        <w:t>ST PETERS QUARTER DERBY</w:t>
      </w:r>
      <w:r w:rsidR="00CC3CE2" w:rsidRPr="007E701F">
        <w:rPr>
          <w:rFonts w:cs="Arial"/>
          <w:b w:val="0"/>
          <w:sz w:val="22"/>
          <w:szCs w:val="22"/>
        </w:rPr>
        <w:t xml:space="preserve"> Ltd</w:t>
      </w:r>
      <w:r w:rsidR="00AD6E42" w:rsidRPr="007E701F">
        <w:rPr>
          <w:rFonts w:cs="Arial"/>
          <w:b w:val="0"/>
          <w:sz w:val="22"/>
          <w:szCs w:val="22"/>
        </w:rPr>
        <w:t xml:space="preserve"> and t</w:t>
      </w:r>
      <w:r w:rsidR="00865D3C" w:rsidRPr="007E701F">
        <w:rPr>
          <w:rFonts w:cs="Arial"/>
          <w:b w:val="0"/>
          <w:sz w:val="22"/>
          <w:szCs w:val="22"/>
        </w:rPr>
        <w:t xml:space="preserve">o ensure that all legal, financial, contractual and corporate obligations of the </w:t>
      </w:r>
      <w:r w:rsidR="007E701F" w:rsidRPr="007E701F">
        <w:rPr>
          <w:rFonts w:cs="Arial"/>
          <w:b w:val="0"/>
          <w:sz w:val="22"/>
          <w:szCs w:val="22"/>
        </w:rPr>
        <w:t>ST PETERS QUARTER DERBY</w:t>
      </w:r>
      <w:r w:rsidR="00CC3CE2" w:rsidRPr="007E701F">
        <w:rPr>
          <w:rFonts w:cs="Arial"/>
          <w:b w:val="0"/>
          <w:sz w:val="22"/>
          <w:szCs w:val="22"/>
        </w:rPr>
        <w:t xml:space="preserve"> Ltd</w:t>
      </w:r>
      <w:r w:rsidR="00865D3C" w:rsidRPr="007E701F">
        <w:rPr>
          <w:rFonts w:cs="Arial"/>
          <w:b w:val="0"/>
          <w:sz w:val="22"/>
          <w:szCs w:val="22"/>
        </w:rPr>
        <w:t xml:space="preserve"> are met</w:t>
      </w:r>
      <w:r w:rsidR="005271EF" w:rsidRPr="007E701F">
        <w:rPr>
          <w:rFonts w:cs="Arial"/>
          <w:b w:val="0"/>
          <w:sz w:val="22"/>
          <w:szCs w:val="22"/>
        </w:rPr>
        <w:t xml:space="preserve"> in accordance with the BID Regulations</w:t>
      </w:r>
      <w:r w:rsidR="00865D3C" w:rsidRPr="007E701F">
        <w:rPr>
          <w:rFonts w:cs="Arial"/>
          <w:b w:val="0"/>
          <w:sz w:val="22"/>
          <w:szCs w:val="22"/>
        </w:rPr>
        <w:t xml:space="preserve"> and an annual audit, review and report are undertaken and communicated to the businesses of the BID area. </w:t>
      </w:r>
      <w:r w:rsidR="00525ECD" w:rsidRPr="007E701F">
        <w:rPr>
          <w:rFonts w:cs="Arial"/>
          <w:b w:val="0"/>
          <w:sz w:val="22"/>
          <w:szCs w:val="22"/>
        </w:rPr>
        <w:t xml:space="preserve"> </w:t>
      </w:r>
    </w:p>
    <w:p w14:paraId="209CA6F9" w14:textId="77777777" w:rsidR="009C3CDA" w:rsidRPr="007E701F" w:rsidRDefault="009C3CDA" w:rsidP="009D1692">
      <w:pPr>
        <w:pStyle w:val="Heading2"/>
        <w:numPr>
          <w:ilvl w:val="0"/>
          <w:numId w:val="0"/>
        </w:numPr>
        <w:ind w:left="360"/>
        <w:rPr>
          <w:rFonts w:cs="Arial"/>
          <w:b w:val="0"/>
          <w:sz w:val="22"/>
          <w:szCs w:val="22"/>
        </w:rPr>
      </w:pPr>
    </w:p>
    <w:p w14:paraId="34BE66FD" w14:textId="77777777" w:rsidR="005271EF" w:rsidRPr="007E701F" w:rsidRDefault="004C3148" w:rsidP="00562B7A">
      <w:pPr>
        <w:pStyle w:val="Heading2"/>
        <w:numPr>
          <w:ilvl w:val="1"/>
          <w:numId w:val="11"/>
        </w:numPr>
        <w:ind w:left="720"/>
        <w:rPr>
          <w:rFonts w:cs="Arial"/>
          <w:b w:val="0"/>
          <w:sz w:val="22"/>
          <w:szCs w:val="22"/>
        </w:rPr>
      </w:pPr>
      <w:r w:rsidRPr="007E701F">
        <w:rPr>
          <w:rFonts w:cs="Arial"/>
          <w:b w:val="0"/>
          <w:sz w:val="22"/>
          <w:szCs w:val="22"/>
        </w:rPr>
        <w:t xml:space="preserve">To </w:t>
      </w:r>
      <w:r w:rsidR="00FF0298" w:rsidRPr="007E701F">
        <w:rPr>
          <w:rFonts w:cs="Arial"/>
          <w:b w:val="0"/>
          <w:sz w:val="22"/>
          <w:szCs w:val="22"/>
        </w:rPr>
        <w:t xml:space="preserve">monitor and review the progress of the </w:t>
      </w:r>
      <w:r w:rsidR="00655D26" w:rsidRPr="007E701F">
        <w:rPr>
          <w:rFonts w:cs="Arial"/>
          <w:b w:val="0"/>
          <w:sz w:val="22"/>
          <w:szCs w:val="22"/>
        </w:rPr>
        <w:t>BID Business Plan</w:t>
      </w:r>
      <w:r w:rsidR="007705C8" w:rsidRPr="007E701F">
        <w:rPr>
          <w:rFonts w:cs="Arial"/>
          <w:b w:val="0"/>
          <w:sz w:val="22"/>
          <w:szCs w:val="22"/>
        </w:rPr>
        <w:t xml:space="preserve"> to ensure that it is within budget to ensure</w:t>
      </w:r>
      <w:r w:rsidR="005271EF" w:rsidRPr="007E701F">
        <w:rPr>
          <w:rFonts w:cs="Arial"/>
          <w:b w:val="0"/>
          <w:sz w:val="22"/>
          <w:szCs w:val="22"/>
        </w:rPr>
        <w:t xml:space="preserve"> it works towards the vision,</w:t>
      </w:r>
      <w:r w:rsidR="007705C8" w:rsidRPr="007E701F">
        <w:rPr>
          <w:rFonts w:cs="Arial"/>
          <w:b w:val="0"/>
          <w:sz w:val="22"/>
          <w:szCs w:val="22"/>
        </w:rPr>
        <w:t xml:space="preserve"> o</w:t>
      </w:r>
      <w:r w:rsidR="005271EF" w:rsidRPr="007E701F">
        <w:rPr>
          <w:rFonts w:cs="Arial"/>
          <w:b w:val="0"/>
          <w:sz w:val="22"/>
          <w:szCs w:val="22"/>
        </w:rPr>
        <w:t xml:space="preserve">bjectives and activities identified in the Business Plan and does not deviate from it. </w:t>
      </w:r>
    </w:p>
    <w:p w14:paraId="0781CB29" w14:textId="77777777" w:rsidR="005271EF" w:rsidRPr="007E701F" w:rsidRDefault="005271EF" w:rsidP="009D1692">
      <w:pPr>
        <w:pStyle w:val="Heading2"/>
        <w:numPr>
          <w:ilvl w:val="0"/>
          <w:numId w:val="0"/>
        </w:numPr>
        <w:ind w:left="936"/>
        <w:rPr>
          <w:rFonts w:cs="Arial"/>
          <w:b w:val="0"/>
          <w:sz w:val="22"/>
          <w:szCs w:val="22"/>
        </w:rPr>
      </w:pPr>
      <w:r w:rsidRPr="007E701F">
        <w:rPr>
          <w:rFonts w:cs="Arial"/>
          <w:b w:val="0"/>
          <w:sz w:val="22"/>
          <w:szCs w:val="22"/>
        </w:rPr>
        <w:t xml:space="preserve"> </w:t>
      </w:r>
    </w:p>
    <w:p w14:paraId="195B8FCE" w14:textId="77777777" w:rsidR="005271EF" w:rsidRPr="007E701F" w:rsidRDefault="005271EF" w:rsidP="00562B7A">
      <w:pPr>
        <w:pStyle w:val="Heading2"/>
        <w:numPr>
          <w:ilvl w:val="1"/>
          <w:numId w:val="11"/>
        </w:numPr>
        <w:ind w:left="720"/>
        <w:rPr>
          <w:rFonts w:cs="Arial"/>
          <w:b w:val="0"/>
          <w:sz w:val="22"/>
          <w:szCs w:val="22"/>
        </w:rPr>
      </w:pPr>
      <w:r w:rsidRPr="007E701F">
        <w:rPr>
          <w:rFonts w:cs="Arial"/>
          <w:b w:val="0"/>
          <w:sz w:val="22"/>
          <w:szCs w:val="22"/>
        </w:rPr>
        <w:t xml:space="preserve">Collaborative working will be actively encouraged to build upon the sense of the business community in </w:t>
      </w:r>
      <w:r w:rsidR="00BA58A7" w:rsidRPr="007E701F">
        <w:rPr>
          <w:rFonts w:cs="Arial"/>
          <w:b w:val="0"/>
          <w:sz w:val="22"/>
          <w:szCs w:val="22"/>
        </w:rPr>
        <w:t>the BID area</w:t>
      </w:r>
      <w:r w:rsidRPr="007E701F">
        <w:rPr>
          <w:rFonts w:cs="Arial"/>
          <w:b w:val="0"/>
          <w:sz w:val="22"/>
          <w:szCs w:val="22"/>
        </w:rPr>
        <w:t xml:space="preserve"> and ensure that the skills and resources available for delivery of the BID are enhanced and deliver best value.</w:t>
      </w:r>
    </w:p>
    <w:p w14:paraId="68A8963E" w14:textId="77777777" w:rsidR="00ED455D" w:rsidRPr="007E701F" w:rsidRDefault="00ED455D" w:rsidP="009D1692">
      <w:pPr>
        <w:jc w:val="both"/>
        <w:rPr>
          <w:rFonts w:ascii="Arial" w:hAnsi="Arial" w:cs="Arial"/>
          <w:sz w:val="22"/>
          <w:szCs w:val="22"/>
          <w:lang w:val="en-GB"/>
        </w:rPr>
      </w:pPr>
    </w:p>
    <w:p w14:paraId="5F88777A" w14:textId="77777777" w:rsidR="00DA7516" w:rsidRPr="003D20FF" w:rsidRDefault="00DA7516" w:rsidP="00DA7516">
      <w:pPr>
        <w:jc w:val="both"/>
        <w:rPr>
          <w:rFonts w:ascii="Arial" w:hAnsi="Arial" w:cs="Arial"/>
          <w:sz w:val="22"/>
          <w:szCs w:val="22"/>
          <w:lang w:val="en-GB"/>
        </w:rPr>
      </w:pPr>
    </w:p>
    <w:p w14:paraId="115C6A80" w14:textId="16240D08" w:rsidR="00DA7516" w:rsidRPr="00DA7516" w:rsidRDefault="00DA7516" w:rsidP="00562B7A">
      <w:pPr>
        <w:pStyle w:val="ListParagraph"/>
        <w:numPr>
          <w:ilvl w:val="1"/>
          <w:numId w:val="11"/>
        </w:numPr>
        <w:tabs>
          <w:tab w:val="left" w:pos="851"/>
        </w:tabs>
        <w:autoSpaceDE w:val="0"/>
        <w:autoSpaceDN w:val="0"/>
        <w:adjustRightInd w:val="0"/>
        <w:jc w:val="both"/>
        <w:rPr>
          <w:rFonts w:ascii="Arial" w:hAnsi="Arial" w:cs="Arial"/>
          <w:sz w:val="22"/>
          <w:szCs w:val="22"/>
        </w:rPr>
      </w:pPr>
      <w:r w:rsidRPr="00DA7516">
        <w:rPr>
          <w:rFonts w:ascii="Arial" w:hAnsi="Arial" w:cs="Arial"/>
          <w:sz w:val="22"/>
          <w:szCs w:val="22"/>
        </w:rPr>
        <w:t>The Board may modify budget allocations for each of the main projects and the management and administration of the BID in line with the BID Business Plan objectives and may take recommendations for modification from the project team, in order to ensure that the projects remain relevant and continue to address needs and priorities of the businesses in the BID during its five-year life.</w:t>
      </w:r>
    </w:p>
    <w:p w14:paraId="4D6AC3FA" w14:textId="77777777" w:rsidR="00ED455D" w:rsidRPr="007E701F" w:rsidRDefault="00ED455D" w:rsidP="009D1692">
      <w:pPr>
        <w:autoSpaceDE w:val="0"/>
        <w:autoSpaceDN w:val="0"/>
        <w:adjustRightInd w:val="0"/>
        <w:ind w:left="360" w:firstLine="66"/>
        <w:jc w:val="both"/>
        <w:rPr>
          <w:rFonts w:ascii="Arial" w:hAnsi="Arial" w:cs="Arial"/>
          <w:sz w:val="22"/>
          <w:szCs w:val="22"/>
        </w:rPr>
      </w:pPr>
    </w:p>
    <w:p w14:paraId="1BD3385B" w14:textId="77777777" w:rsidR="0010667A" w:rsidRDefault="00ED455D" w:rsidP="00562B7A">
      <w:pPr>
        <w:numPr>
          <w:ilvl w:val="1"/>
          <w:numId w:val="11"/>
        </w:numPr>
        <w:tabs>
          <w:tab w:val="left" w:pos="851"/>
        </w:tabs>
        <w:autoSpaceDE w:val="0"/>
        <w:autoSpaceDN w:val="0"/>
        <w:adjustRightInd w:val="0"/>
        <w:ind w:left="709" w:hanging="283"/>
        <w:jc w:val="both"/>
        <w:rPr>
          <w:rFonts w:ascii="Arial" w:hAnsi="Arial" w:cs="Arial"/>
          <w:iCs/>
          <w:sz w:val="22"/>
          <w:szCs w:val="22"/>
        </w:rPr>
      </w:pPr>
      <w:r w:rsidRPr="00CF0164">
        <w:rPr>
          <w:rFonts w:ascii="Arial" w:hAnsi="Arial" w:cs="Arial"/>
          <w:sz w:val="22"/>
          <w:szCs w:val="22"/>
        </w:rPr>
        <w:t>It will be the responsibility of the Board to assess these recommendations and make adjustments to the allocations of expenditure budget as and when they deem appropriate. It will be the responsibility of the Board to ensure that all the main aims of the BID, continue to be addressed and that all BID activity contributes towards the achievement of the vision. The Board will also monitor and gauge the effectiveness of the BID operations and activities.</w:t>
      </w:r>
    </w:p>
    <w:p w14:paraId="1125C504" w14:textId="77777777" w:rsidR="0010667A" w:rsidRDefault="0010667A" w:rsidP="0010667A">
      <w:pPr>
        <w:pStyle w:val="ListParagraph"/>
        <w:rPr>
          <w:rFonts w:ascii="Arial" w:hAnsi="Arial" w:cs="Arial"/>
          <w:w w:val="96"/>
          <w:sz w:val="22"/>
          <w:szCs w:val="18"/>
        </w:rPr>
      </w:pPr>
    </w:p>
    <w:p w14:paraId="59ED30EC" w14:textId="6F40964F" w:rsidR="00FF0298" w:rsidRPr="0010667A" w:rsidRDefault="00330252" w:rsidP="00562B7A">
      <w:pPr>
        <w:numPr>
          <w:ilvl w:val="1"/>
          <w:numId w:val="11"/>
        </w:numPr>
        <w:tabs>
          <w:tab w:val="left" w:pos="851"/>
        </w:tabs>
        <w:autoSpaceDE w:val="0"/>
        <w:autoSpaceDN w:val="0"/>
        <w:adjustRightInd w:val="0"/>
        <w:ind w:left="709" w:hanging="283"/>
        <w:jc w:val="both"/>
        <w:rPr>
          <w:rFonts w:ascii="Arial" w:hAnsi="Arial" w:cs="Arial"/>
          <w:iCs/>
          <w:sz w:val="22"/>
          <w:szCs w:val="22"/>
        </w:rPr>
      </w:pPr>
      <w:r w:rsidRPr="0010667A">
        <w:rPr>
          <w:rFonts w:ascii="Arial" w:hAnsi="Arial" w:cs="Arial"/>
          <w:w w:val="96"/>
          <w:sz w:val="22"/>
          <w:szCs w:val="18"/>
        </w:rPr>
        <w:t>T</w:t>
      </w:r>
      <w:r w:rsidR="00FF0298" w:rsidRPr="0010667A">
        <w:rPr>
          <w:rFonts w:ascii="Arial" w:hAnsi="Arial" w:cs="Arial"/>
          <w:w w:val="96"/>
          <w:sz w:val="22"/>
          <w:szCs w:val="18"/>
        </w:rPr>
        <w:t>he Chair</w:t>
      </w:r>
      <w:r w:rsidR="00E632AA" w:rsidRPr="0010667A">
        <w:rPr>
          <w:rFonts w:ascii="Arial" w:hAnsi="Arial" w:cs="Arial"/>
          <w:w w:val="96"/>
          <w:sz w:val="22"/>
          <w:szCs w:val="18"/>
        </w:rPr>
        <w:t xml:space="preserve"> must be a representative from a business levy payer in the BID area and not a member of the Local Authority. Their role </w:t>
      </w:r>
      <w:r w:rsidR="00FF0298" w:rsidRPr="0010667A">
        <w:rPr>
          <w:rFonts w:ascii="Arial" w:hAnsi="Arial" w:cs="Arial"/>
          <w:w w:val="96"/>
          <w:sz w:val="22"/>
          <w:szCs w:val="18"/>
        </w:rPr>
        <w:t>is to:</w:t>
      </w:r>
    </w:p>
    <w:p w14:paraId="7B7AAFF6" w14:textId="77777777" w:rsidR="00FF0298" w:rsidRPr="007E701F" w:rsidRDefault="00FF0298" w:rsidP="009D1692">
      <w:pPr>
        <w:ind w:left="720"/>
        <w:jc w:val="both"/>
        <w:rPr>
          <w:rFonts w:ascii="Arial" w:hAnsi="Arial" w:cs="Arial"/>
          <w:sz w:val="22"/>
          <w:szCs w:val="22"/>
        </w:rPr>
      </w:pPr>
    </w:p>
    <w:p w14:paraId="2CBD7597" w14:textId="77777777" w:rsidR="00FF0298" w:rsidRPr="007E701F" w:rsidRDefault="00FF0298" w:rsidP="00562B7A">
      <w:pPr>
        <w:pStyle w:val="Heading3"/>
        <w:numPr>
          <w:ilvl w:val="0"/>
          <w:numId w:val="3"/>
        </w:numPr>
        <w:tabs>
          <w:tab w:val="clear" w:pos="720"/>
          <w:tab w:val="num" w:pos="1080"/>
        </w:tabs>
        <w:ind w:left="1080"/>
        <w:rPr>
          <w:rFonts w:cs="Arial"/>
          <w:b w:val="0"/>
          <w:sz w:val="22"/>
          <w:szCs w:val="22"/>
        </w:rPr>
      </w:pPr>
      <w:r w:rsidRPr="007E701F">
        <w:rPr>
          <w:rFonts w:cs="Arial"/>
          <w:b w:val="0"/>
          <w:sz w:val="22"/>
          <w:szCs w:val="22"/>
        </w:rPr>
        <w:t xml:space="preserve">lead the group in the </w:t>
      </w:r>
      <w:r w:rsidR="00EE4CC4" w:rsidRPr="007E701F">
        <w:rPr>
          <w:rFonts w:cs="Arial"/>
          <w:b w:val="0"/>
          <w:sz w:val="22"/>
          <w:szCs w:val="22"/>
        </w:rPr>
        <w:t>fulfilment</w:t>
      </w:r>
      <w:r w:rsidRPr="007E701F">
        <w:rPr>
          <w:rFonts w:cs="Arial"/>
          <w:b w:val="0"/>
          <w:sz w:val="22"/>
          <w:szCs w:val="22"/>
        </w:rPr>
        <w:t xml:space="preserve"> of its role and adherence to its terms of reference.</w:t>
      </w:r>
    </w:p>
    <w:p w14:paraId="7B54FA31" w14:textId="77777777" w:rsidR="005271EF" w:rsidRPr="007E701F" w:rsidRDefault="00E632AA" w:rsidP="00562B7A">
      <w:pPr>
        <w:numPr>
          <w:ilvl w:val="0"/>
          <w:numId w:val="3"/>
        </w:numPr>
        <w:ind w:left="1080"/>
        <w:jc w:val="both"/>
        <w:rPr>
          <w:rFonts w:ascii="Arial" w:hAnsi="Arial" w:cs="Arial"/>
          <w:sz w:val="22"/>
          <w:szCs w:val="22"/>
          <w:lang w:val="en-GB"/>
        </w:rPr>
      </w:pPr>
      <w:r w:rsidRPr="007E701F">
        <w:rPr>
          <w:rFonts w:ascii="Arial" w:hAnsi="Arial" w:cs="Arial"/>
          <w:sz w:val="22"/>
          <w:szCs w:val="22"/>
          <w:lang w:val="en-GB"/>
        </w:rPr>
        <w:t>ensure that the BID Company Board leads the BID in the fulfilment of the vision, aims and objectives and its activities identified in the BID Business plan and not deviate from it.</w:t>
      </w:r>
    </w:p>
    <w:p w14:paraId="060F2FED" w14:textId="77777777" w:rsidR="00FF0298" w:rsidRPr="007E701F" w:rsidRDefault="00FF0298" w:rsidP="00562B7A">
      <w:pPr>
        <w:numPr>
          <w:ilvl w:val="0"/>
          <w:numId w:val="3"/>
        </w:numPr>
        <w:ind w:left="1080"/>
        <w:jc w:val="both"/>
        <w:rPr>
          <w:rFonts w:ascii="Arial" w:hAnsi="Arial" w:cs="Arial"/>
          <w:sz w:val="22"/>
          <w:szCs w:val="22"/>
          <w:lang w:val="en-GB"/>
        </w:rPr>
      </w:pPr>
      <w:r w:rsidRPr="007E701F">
        <w:rPr>
          <w:rFonts w:ascii="Arial" w:hAnsi="Arial" w:cs="Arial"/>
          <w:sz w:val="22"/>
          <w:szCs w:val="22"/>
        </w:rPr>
        <w:t xml:space="preserve">ensure that meetings of the </w:t>
      </w:r>
      <w:r w:rsidR="00625C64" w:rsidRPr="007E701F">
        <w:rPr>
          <w:rFonts w:ascii="Arial" w:hAnsi="Arial" w:cs="Arial"/>
          <w:sz w:val="22"/>
          <w:szCs w:val="22"/>
        </w:rPr>
        <w:t>Board</w:t>
      </w:r>
      <w:r w:rsidRPr="007E701F">
        <w:rPr>
          <w:rFonts w:ascii="Arial" w:hAnsi="Arial" w:cs="Arial"/>
          <w:sz w:val="22"/>
          <w:szCs w:val="22"/>
        </w:rPr>
        <w:t xml:space="preserve"> are efficient and productive, all agenda items are covered within the appropriate timescale.</w:t>
      </w:r>
    </w:p>
    <w:p w14:paraId="0FAE4FF9" w14:textId="77777777" w:rsidR="00FF0298" w:rsidRPr="007E701F" w:rsidRDefault="00FF0298" w:rsidP="009D1692">
      <w:pPr>
        <w:ind w:left="360"/>
        <w:jc w:val="both"/>
        <w:rPr>
          <w:rFonts w:ascii="Arial" w:hAnsi="Arial" w:cs="Arial"/>
          <w:sz w:val="22"/>
          <w:szCs w:val="22"/>
        </w:rPr>
      </w:pPr>
    </w:p>
    <w:p w14:paraId="2D3EB1C4" w14:textId="77777777" w:rsidR="00FF0298" w:rsidRPr="007E701F" w:rsidRDefault="00FF0298" w:rsidP="00562B7A">
      <w:pPr>
        <w:pStyle w:val="Heading2"/>
        <w:numPr>
          <w:ilvl w:val="1"/>
          <w:numId w:val="11"/>
        </w:numPr>
        <w:ind w:left="720"/>
        <w:rPr>
          <w:rFonts w:cs="Arial"/>
          <w:b w:val="0"/>
          <w:sz w:val="22"/>
          <w:szCs w:val="22"/>
        </w:rPr>
      </w:pPr>
      <w:r w:rsidRPr="007E701F">
        <w:rPr>
          <w:rFonts w:cs="Arial"/>
          <w:b w:val="0"/>
          <w:sz w:val="22"/>
          <w:szCs w:val="22"/>
        </w:rPr>
        <w:lastRenderedPageBreak/>
        <w:t>The role of the Vice Chair is to:</w:t>
      </w:r>
    </w:p>
    <w:p w14:paraId="5936696B" w14:textId="77777777" w:rsidR="009C3CDA" w:rsidRPr="007E701F" w:rsidRDefault="009C3CDA" w:rsidP="009D1692">
      <w:pPr>
        <w:pStyle w:val="Heading3"/>
        <w:numPr>
          <w:ilvl w:val="0"/>
          <w:numId w:val="0"/>
        </w:numPr>
        <w:ind w:left="936"/>
        <w:rPr>
          <w:rFonts w:cs="Arial"/>
          <w:b w:val="0"/>
          <w:sz w:val="22"/>
          <w:szCs w:val="22"/>
        </w:rPr>
      </w:pPr>
    </w:p>
    <w:p w14:paraId="17771713" w14:textId="77777777" w:rsidR="00FF0298" w:rsidRPr="007E701F" w:rsidRDefault="00FF0298" w:rsidP="00562B7A">
      <w:pPr>
        <w:pStyle w:val="Heading3"/>
        <w:numPr>
          <w:ilvl w:val="0"/>
          <w:numId w:val="4"/>
        </w:numPr>
        <w:tabs>
          <w:tab w:val="clear" w:pos="720"/>
          <w:tab w:val="num" w:pos="936"/>
        </w:tabs>
        <w:ind w:left="1296"/>
        <w:rPr>
          <w:rFonts w:cs="Arial"/>
          <w:b w:val="0"/>
          <w:sz w:val="22"/>
          <w:szCs w:val="22"/>
        </w:rPr>
      </w:pPr>
      <w:r w:rsidRPr="007E701F">
        <w:rPr>
          <w:rFonts w:cs="Arial"/>
          <w:b w:val="0"/>
          <w:sz w:val="22"/>
          <w:szCs w:val="22"/>
        </w:rPr>
        <w:t>support the Chair in his or her role.</w:t>
      </w:r>
    </w:p>
    <w:p w14:paraId="4EBCE847" w14:textId="77777777" w:rsidR="00FF0298" w:rsidRPr="007E701F" w:rsidRDefault="00FF0298" w:rsidP="00562B7A">
      <w:pPr>
        <w:pStyle w:val="Heading3"/>
        <w:numPr>
          <w:ilvl w:val="0"/>
          <w:numId w:val="4"/>
        </w:numPr>
        <w:tabs>
          <w:tab w:val="clear" w:pos="720"/>
          <w:tab w:val="num" w:pos="936"/>
        </w:tabs>
        <w:ind w:left="1296"/>
        <w:rPr>
          <w:rFonts w:cs="Arial"/>
          <w:b w:val="0"/>
          <w:sz w:val="22"/>
          <w:szCs w:val="22"/>
        </w:rPr>
      </w:pPr>
      <w:r w:rsidRPr="007E701F">
        <w:rPr>
          <w:rFonts w:cs="Arial"/>
          <w:b w:val="0"/>
          <w:sz w:val="22"/>
          <w:szCs w:val="22"/>
        </w:rPr>
        <w:t xml:space="preserve">substitute for the Chair in his or her absence in meetings of the </w:t>
      </w:r>
      <w:r w:rsidR="00865D3C" w:rsidRPr="007E701F">
        <w:rPr>
          <w:rFonts w:cs="Arial"/>
          <w:b w:val="0"/>
          <w:sz w:val="22"/>
          <w:szCs w:val="22"/>
        </w:rPr>
        <w:t>Board</w:t>
      </w:r>
      <w:r w:rsidRPr="007E701F">
        <w:rPr>
          <w:rFonts w:cs="Arial"/>
          <w:b w:val="0"/>
          <w:sz w:val="22"/>
          <w:szCs w:val="22"/>
        </w:rPr>
        <w:t>.</w:t>
      </w:r>
    </w:p>
    <w:p w14:paraId="4027C45C" w14:textId="77777777" w:rsidR="00102614" w:rsidRPr="007E701F" w:rsidRDefault="00102614" w:rsidP="009D1692">
      <w:pPr>
        <w:jc w:val="both"/>
        <w:rPr>
          <w:lang w:val="en-GB"/>
        </w:rPr>
      </w:pPr>
    </w:p>
    <w:p w14:paraId="50A4CBB9" w14:textId="77777777" w:rsidR="00FF0298" w:rsidRPr="007E701F" w:rsidRDefault="00FF0298" w:rsidP="009D1692">
      <w:pPr>
        <w:jc w:val="both"/>
        <w:rPr>
          <w:rFonts w:ascii="Arial" w:hAnsi="Arial" w:cs="Arial"/>
          <w:b/>
          <w:sz w:val="22"/>
          <w:szCs w:val="22"/>
          <w:lang w:val="en-GB"/>
        </w:rPr>
      </w:pPr>
    </w:p>
    <w:p w14:paraId="5D284AED" w14:textId="77777777" w:rsidR="009B79A1" w:rsidRPr="007E701F" w:rsidRDefault="00A30716" w:rsidP="00562B7A">
      <w:pPr>
        <w:pStyle w:val="Heading1"/>
        <w:numPr>
          <w:ilvl w:val="0"/>
          <w:numId w:val="7"/>
        </w:numPr>
        <w:jc w:val="both"/>
        <w:rPr>
          <w:rFonts w:cs="Arial"/>
          <w:sz w:val="22"/>
          <w:szCs w:val="22"/>
        </w:rPr>
      </w:pPr>
      <w:r w:rsidRPr="007E701F">
        <w:rPr>
          <w:rFonts w:cs="Arial"/>
          <w:sz w:val="22"/>
          <w:szCs w:val="22"/>
        </w:rPr>
        <w:t>BOARD MEMBERSHIP</w:t>
      </w:r>
      <w:r w:rsidR="0045313F" w:rsidRPr="007E701F">
        <w:rPr>
          <w:rFonts w:cs="Arial"/>
          <w:sz w:val="22"/>
          <w:szCs w:val="22"/>
        </w:rPr>
        <w:t xml:space="preserve"> </w:t>
      </w:r>
    </w:p>
    <w:p w14:paraId="6DCF5451" w14:textId="4A70161A" w:rsidR="00047028" w:rsidRPr="002D70D3" w:rsidRDefault="002D70D3" w:rsidP="002D70D3">
      <w:pPr>
        <w:rPr>
          <w:rFonts w:ascii="Arial" w:hAnsi="Arial" w:cs="Arial"/>
          <w:sz w:val="22"/>
          <w:szCs w:val="22"/>
          <w:lang w:val="en-GB"/>
        </w:rPr>
      </w:pPr>
      <w:r w:rsidRPr="007E701F">
        <w:rPr>
          <w:rFonts w:ascii="Arial" w:hAnsi="Arial" w:cs="Arial"/>
          <w:sz w:val="22"/>
          <w:szCs w:val="22"/>
          <w:lang w:val="en-GB"/>
        </w:rPr>
        <w:t xml:space="preserve">Extracts are taken from the </w:t>
      </w:r>
      <w:r w:rsidR="007E701F" w:rsidRPr="007E701F">
        <w:rPr>
          <w:rFonts w:ascii="Arial" w:hAnsi="Arial" w:cs="Arial"/>
          <w:sz w:val="22"/>
          <w:szCs w:val="22"/>
          <w:lang w:val="en-GB"/>
        </w:rPr>
        <w:t xml:space="preserve">ST PETERS QUARTER </w:t>
      </w:r>
      <w:r w:rsidR="00EE5DD8">
        <w:rPr>
          <w:rFonts w:ascii="Arial" w:hAnsi="Arial" w:cs="Arial"/>
          <w:sz w:val="22"/>
          <w:szCs w:val="22"/>
          <w:lang w:val="en-GB"/>
        </w:rPr>
        <w:t xml:space="preserve">Derby </w:t>
      </w:r>
      <w:r w:rsidRPr="002D70D3">
        <w:rPr>
          <w:rFonts w:ascii="Arial" w:hAnsi="Arial" w:cs="Arial"/>
          <w:sz w:val="22"/>
          <w:szCs w:val="22"/>
          <w:lang w:val="en-GB"/>
        </w:rPr>
        <w:t>Ltd Articles.  The contents</w:t>
      </w:r>
      <w:r>
        <w:rPr>
          <w:rFonts w:ascii="Arial" w:hAnsi="Arial" w:cs="Arial"/>
          <w:sz w:val="22"/>
          <w:szCs w:val="22"/>
          <w:lang w:val="en-GB"/>
        </w:rPr>
        <w:t xml:space="preserve"> of which take</w:t>
      </w:r>
      <w:r w:rsidRPr="002D70D3">
        <w:rPr>
          <w:rFonts w:ascii="Arial" w:hAnsi="Arial" w:cs="Arial"/>
          <w:sz w:val="22"/>
          <w:szCs w:val="22"/>
          <w:lang w:val="en-GB"/>
        </w:rPr>
        <w:t xml:space="preserve"> </w:t>
      </w:r>
      <w:r w:rsidR="00330252" w:rsidRPr="002D70D3">
        <w:rPr>
          <w:rFonts w:ascii="Arial" w:hAnsi="Arial" w:cs="Arial"/>
          <w:sz w:val="22"/>
          <w:szCs w:val="22"/>
          <w:lang w:val="en-GB"/>
        </w:rPr>
        <w:t>prece</w:t>
      </w:r>
      <w:r w:rsidR="00330252">
        <w:rPr>
          <w:rFonts w:ascii="Arial" w:hAnsi="Arial" w:cs="Arial"/>
          <w:sz w:val="22"/>
          <w:szCs w:val="22"/>
          <w:lang w:val="en-GB"/>
        </w:rPr>
        <w:t>dent</w:t>
      </w:r>
      <w:r w:rsidR="00330252" w:rsidRPr="002D70D3">
        <w:rPr>
          <w:rFonts w:ascii="Arial" w:hAnsi="Arial" w:cs="Arial"/>
          <w:sz w:val="22"/>
          <w:szCs w:val="22"/>
          <w:lang w:val="en-GB"/>
        </w:rPr>
        <w:t>.</w:t>
      </w:r>
      <w:r w:rsidRPr="002D70D3">
        <w:rPr>
          <w:rFonts w:ascii="Arial" w:hAnsi="Arial" w:cs="Arial"/>
          <w:sz w:val="22"/>
          <w:szCs w:val="22"/>
          <w:lang w:val="en-GB"/>
        </w:rPr>
        <w:t xml:space="preserve"> </w:t>
      </w:r>
      <w:r w:rsidR="00EE5DD8">
        <w:rPr>
          <w:rFonts w:ascii="Arial" w:hAnsi="Arial" w:cs="Arial"/>
          <w:sz w:val="22"/>
          <w:szCs w:val="22"/>
          <w:lang w:val="en-GB"/>
        </w:rPr>
        <w:t xml:space="preserve"> </w:t>
      </w:r>
    </w:p>
    <w:p w14:paraId="45E288AF" w14:textId="77777777" w:rsidR="002A2463" w:rsidRPr="002A2463" w:rsidRDefault="002A2463" w:rsidP="00562B7A">
      <w:pPr>
        <w:pStyle w:val="ListParagraph"/>
        <w:widowControl w:val="0"/>
        <w:numPr>
          <w:ilvl w:val="1"/>
          <w:numId w:val="14"/>
        </w:numPr>
        <w:tabs>
          <w:tab w:val="left" w:pos="965"/>
        </w:tabs>
        <w:spacing w:after="200" w:line="300" w:lineRule="auto"/>
        <w:ind w:right="-28"/>
        <w:contextualSpacing/>
        <w:jc w:val="both"/>
        <w:rPr>
          <w:rFonts w:ascii="Arial" w:hAnsi="Arial" w:cs="Arial"/>
          <w:i/>
          <w:sz w:val="22"/>
          <w:szCs w:val="22"/>
        </w:rPr>
      </w:pPr>
      <w:r w:rsidRPr="002A2463">
        <w:rPr>
          <w:rFonts w:ascii="Arial" w:hAnsi="Arial" w:cs="Arial"/>
          <w:i/>
          <w:sz w:val="22"/>
          <w:szCs w:val="22"/>
        </w:rPr>
        <w:t>Unless otherwise determined by the Board from time to time, the Board shall be between 3 and 11 people and shall comprise the following:</w:t>
      </w:r>
    </w:p>
    <w:p w14:paraId="1EA272B9" w14:textId="0B86F7B7" w:rsidR="002A2463" w:rsidRPr="002A2463" w:rsidRDefault="002A2463" w:rsidP="00562B7A">
      <w:pPr>
        <w:pStyle w:val="ListParagraph"/>
        <w:widowControl w:val="0"/>
        <w:numPr>
          <w:ilvl w:val="1"/>
          <w:numId w:val="14"/>
        </w:numPr>
        <w:tabs>
          <w:tab w:val="left" w:pos="965"/>
        </w:tabs>
        <w:spacing w:after="200" w:line="300" w:lineRule="auto"/>
        <w:ind w:right="-28"/>
        <w:contextualSpacing/>
        <w:jc w:val="both"/>
        <w:rPr>
          <w:rFonts w:ascii="Arial" w:hAnsi="Arial" w:cs="Arial"/>
          <w:i/>
          <w:sz w:val="22"/>
          <w:szCs w:val="22"/>
        </w:rPr>
      </w:pPr>
      <w:r w:rsidRPr="002A2463">
        <w:rPr>
          <w:rFonts w:ascii="Arial" w:hAnsi="Arial" w:cs="Arial"/>
          <w:i/>
          <w:sz w:val="22"/>
          <w:szCs w:val="22"/>
        </w:rPr>
        <w:t xml:space="preserve">up to 9 </w:t>
      </w:r>
      <w:r w:rsidR="00330252" w:rsidRPr="002A2463">
        <w:rPr>
          <w:rFonts w:ascii="Arial" w:hAnsi="Arial" w:cs="Arial"/>
          <w:i/>
          <w:sz w:val="22"/>
          <w:szCs w:val="22"/>
        </w:rPr>
        <w:t>individuals’</w:t>
      </w:r>
      <w:r w:rsidRPr="002A2463">
        <w:rPr>
          <w:rFonts w:ascii="Arial" w:hAnsi="Arial" w:cs="Arial"/>
          <w:i/>
          <w:sz w:val="22"/>
          <w:szCs w:val="22"/>
        </w:rPr>
        <w:t xml:space="preserve"> representative of BID Members who should, as a group, be as representative as possible in terms of business size and type and geography of the BID and who shall at any time represent more than one half of the Board;</w:t>
      </w:r>
    </w:p>
    <w:p w14:paraId="5917F22E" w14:textId="5548F8C6" w:rsidR="002A2463" w:rsidRPr="002A2463" w:rsidRDefault="002A2463" w:rsidP="00562B7A">
      <w:pPr>
        <w:pStyle w:val="ListParagraph"/>
        <w:widowControl w:val="0"/>
        <w:numPr>
          <w:ilvl w:val="1"/>
          <w:numId w:val="14"/>
        </w:numPr>
        <w:tabs>
          <w:tab w:val="left" w:pos="965"/>
        </w:tabs>
        <w:spacing w:after="200" w:line="300" w:lineRule="auto"/>
        <w:ind w:right="-28"/>
        <w:contextualSpacing/>
        <w:jc w:val="both"/>
        <w:rPr>
          <w:rFonts w:ascii="Arial" w:hAnsi="Arial" w:cs="Arial"/>
          <w:i/>
          <w:sz w:val="22"/>
          <w:szCs w:val="22"/>
        </w:rPr>
      </w:pPr>
      <w:r w:rsidRPr="002A2463">
        <w:rPr>
          <w:rFonts w:ascii="Arial" w:hAnsi="Arial" w:cs="Arial"/>
          <w:i/>
          <w:sz w:val="22"/>
          <w:szCs w:val="22"/>
        </w:rPr>
        <w:t xml:space="preserve">up to 2 </w:t>
      </w:r>
      <w:r w:rsidR="00330252" w:rsidRPr="002A2463">
        <w:rPr>
          <w:rFonts w:ascii="Arial" w:hAnsi="Arial" w:cs="Arial"/>
          <w:i/>
          <w:sz w:val="22"/>
          <w:szCs w:val="22"/>
        </w:rPr>
        <w:t>individuals’</w:t>
      </w:r>
      <w:r w:rsidRPr="002A2463">
        <w:rPr>
          <w:rFonts w:ascii="Arial" w:hAnsi="Arial" w:cs="Arial"/>
          <w:i/>
          <w:sz w:val="22"/>
          <w:szCs w:val="22"/>
        </w:rPr>
        <w:t xml:space="preserve"> representative of partnership organisations including but not limited to Derby City Council (“Local Authority Directors”) and shall at no time represent more than one third of the Board;</w:t>
      </w:r>
    </w:p>
    <w:p w14:paraId="06B2B9CA" w14:textId="59781B3E" w:rsidR="002A2463" w:rsidRPr="002A2463" w:rsidRDefault="002A2463" w:rsidP="00562B7A">
      <w:pPr>
        <w:pStyle w:val="ListParagraph"/>
        <w:widowControl w:val="0"/>
        <w:numPr>
          <w:ilvl w:val="1"/>
          <w:numId w:val="14"/>
        </w:numPr>
        <w:tabs>
          <w:tab w:val="left" w:pos="965"/>
        </w:tabs>
        <w:spacing w:after="200" w:line="300" w:lineRule="auto"/>
        <w:ind w:right="-28"/>
        <w:contextualSpacing/>
        <w:jc w:val="both"/>
        <w:rPr>
          <w:rFonts w:ascii="Arial" w:hAnsi="Arial" w:cs="Arial"/>
          <w:i/>
          <w:sz w:val="22"/>
          <w:szCs w:val="22"/>
        </w:rPr>
      </w:pPr>
      <w:r w:rsidRPr="002A2463">
        <w:rPr>
          <w:rFonts w:ascii="Arial" w:hAnsi="Arial" w:cs="Arial"/>
          <w:i/>
          <w:sz w:val="22"/>
          <w:szCs w:val="22"/>
        </w:rPr>
        <w:t xml:space="preserve">up to 2 </w:t>
      </w:r>
      <w:r w:rsidR="00330252" w:rsidRPr="002A2463">
        <w:rPr>
          <w:rFonts w:ascii="Arial" w:hAnsi="Arial" w:cs="Arial"/>
          <w:i/>
          <w:sz w:val="22"/>
          <w:szCs w:val="22"/>
        </w:rPr>
        <w:t>individuals’</w:t>
      </w:r>
      <w:r w:rsidRPr="002A2463">
        <w:rPr>
          <w:rFonts w:ascii="Arial" w:hAnsi="Arial" w:cs="Arial"/>
          <w:i/>
          <w:sz w:val="22"/>
          <w:szCs w:val="22"/>
        </w:rPr>
        <w:t xml:space="preserve"> representative of the Voluntary Members (the “Voluntary Member Directors”) and shall at no time represent more than a third of the Board;</w:t>
      </w:r>
    </w:p>
    <w:p w14:paraId="118E1D27" w14:textId="77777777" w:rsidR="002A2463" w:rsidRPr="002A2463" w:rsidRDefault="002A2463" w:rsidP="00562B7A">
      <w:pPr>
        <w:pStyle w:val="ListParagraph"/>
        <w:widowControl w:val="0"/>
        <w:numPr>
          <w:ilvl w:val="1"/>
          <w:numId w:val="14"/>
        </w:numPr>
        <w:tabs>
          <w:tab w:val="left" w:pos="965"/>
        </w:tabs>
        <w:spacing w:after="200" w:line="300" w:lineRule="auto"/>
        <w:ind w:right="-28"/>
        <w:contextualSpacing/>
        <w:jc w:val="both"/>
        <w:rPr>
          <w:rFonts w:ascii="Arial" w:hAnsi="Arial" w:cs="Arial"/>
          <w:i/>
          <w:sz w:val="22"/>
          <w:szCs w:val="22"/>
        </w:rPr>
      </w:pPr>
      <w:r w:rsidRPr="002A2463">
        <w:rPr>
          <w:rFonts w:ascii="Arial" w:hAnsi="Arial" w:cs="Arial"/>
          <w:i/>
          <w:sz w:val="22"/>
          <w:szCs w:val="22"/>
        </w:rPr>
        <w:t>up to 2 such individuals who, in the view of the Board, have particular skills or experience which will assist the Company to promote its Objects (the “Independent Directors”) and who shall at no time represent more than one third of the Board;</w:t>
      </w:r>
    </w:p>
    <w:p w14:paraId="14011F70" w14:textId="77777777" w:rsidR="00047028" w:rsidRPr="00A56097" w:rsidRDefault="00047028" w:rsidP="00A40C67">
      <w:pPr>
        <w:pStyle w:val="ListParagraph"/>
        <w:widowControl w:val="0"/>
        <w:tabs>
          <w:tab w:val="left" w:pos="965"/>
        </w:tabs>
        <w:spacing w:after="200" w:line="300" w:lineRule="auto"/>
        <w:ind w:left="1769" w:right="-28"/>
        <w:contextualSpacing/>
        <w:jc w:val="both"/>
        <w:rPr>
          <w:rFonts w:ascii="Arial" w:eastAsia="Tahoma" w:hAnsi="Arial" w:cs="Arial"/>
          <w:i/>
          <w:sz w:val="22"/>
          <w:szCs w:val="22"/>
          <w:highlight w:val="yellow"/>
        </w:rPr>
      </w:pPr>
    </w:p>
    <w:p w14:paraId="0A1FBCFE" w14:textId="77777777" w:rsidR="00C359A5" w:rsidRPr="00A56097" w:rsidRDefault="00C359A5" w:rsidP="00C359A5">
      <w:pPr>
        <w:pStyle w:val="ListParagraph"/>
        <w:widowControl w:val="0"/>
        <w:tabs>
          <w:tab w:val="left" w:pos="965"/>
        </w:tabs>
        <w:spacing w:after="200" w:line="300" w:lineRule="auto"/>
        <w:ind w:left="1316" w:right="-28"/>
        <w:contextualSpacing/>
        <w:jc w:val="both"/>
        <w:rPr>
          <w:rFonts w:ascii="Arial" w:eastAsia="Tahoma" w:hAnsi="Arial" w:cs="Arial"/>
          <w:i/>
          <w:sz w:val="22"/>
          <w:szCs w:val="22"/>
          <w:highlight w:val="yellow"/>
        </w:rPr>
      </w:pPr>
    </w:p>
    <w:p w14:paraId="7EA223AD" w14:textId="77777777" w:rsidR="00A40C67" w:rsidRPr="00A40C67" w:rsidRDefault="00A40C67" w:rsidP="00562B7A">
      <w:pPr>
        <w:pStyle w:val="ListParagraph"/>
        <w:numPr>
          <w:ilvl w:val="0"/>
          <w:numId w:val="15"/>
        </w:numPr>
        <w:rPr>
          <w:rFonts w:ascii="Arial" w:hAnsi="Arial" w:cs="Arial"/>
          <w:i/>
          <w:sz w:val="22"/>
          <w:szCs w:val="22"/>
        </w:rPr>
      </w:pPr>
      <w:r w:rsidRPr="00A40C67">
        <w:rPr>
          <w:rFonts w:ascii="Arial" w:hAnsi="Arial" w:cs="Arial"/>
          <w:i/>
          <w:sz w:val="22"/>
          <w:szCs w:val="22"/>
        </w:rPr>
        <w:t>The quorum for the transaction of the business of the Board shall be fixed at three Directors or one half of t</w:t>
      </w:r>
      <w:r>
        <w:rPr>
          <w:rFonts w:ascii="Arial" w:hAnsi="Arial" w:cs="Arial"/>
          <w:i/>
          <w:sz w:val="22"/>
          <w:szCs w:val="22"/>
        </w:rPr>
        <w:t>he Board whichever is the lower.</w:t>
      </w:r>
    </w:p>
    <w:p w14:paraId="2D3FA806" w14:textId="77777777" w:rsidR="00047028" w:rsidRDefault="00047028" w:rsidP="00047028">
      <w:pPr>
        <w:widowControl w:val="0"/>
        <w:tabs>
          <w:tab w:val="left" w:pos="965"/>
        </w:tabs>
        <w:spacing w:after="200" w:line="300" w:lineRule="auto"/>
        <w:ind w:left="720" w:right="-28"/>
        <w:contextualSpacing/>
        <w:jc w:val="both"/>
        <w:rPr>
          <w:rFonts w:ascii="Arial" w:eastAsia="Tahoma" w:hAnsi="Arial" w:cs="Arial"/>
          <w:sz w:val="22"/>
          <w:szCs w:val="22"/>
        </w:rPr>
      </w:pPr>
    </w:p>
    <w:p w14:paraId="7E1DB189" w14:textId="77777777" w:rsidR="00F06A9A" w:rsidRDefault="00F06A9A" w:rsidP="009D1692">
      <w:pPr>
        <w:autoSpaceDE w:val="0"/>
        <w:autoSpaceDN w:val="0"/>
        <w:adjustRightInd w:val="0"/>
        <w:ind w:left="360"/>
        <w:jc w:val="both"/>
        <w:rPr>
          <w:rFonts w:ascii="Arial" w:hAnsi="Arial" w:cs="Arial"/>
          <w:sz w:val="22"/>
          <w:szCs w:val="22"/>
          <w:lang w:val="en-GB"/>
        </w:rPr>
      </w:pPr>
    </w:p>
    <w:p w14:paraId="5430E049" w14:textId="77777777" w:rsidR="00EE5DD8" w:rsidRDefault="00EE5DD8" w:rsidP="009D1692">
      <w:pPr>
        <w:autoSpaceDE w:val="0"/>
        <w:autoSpaceDN w:val="0"/>
        <w:adjustRightInd w:val="0"/>
        <w:ind w:left="360"/>
        <w:jc w:val="both"/>
        <w:rPr>
          <w:rFonts w:ascii="Arial" w:hAnsi="Arial" w:cs="Arial"/>
          <w:sz w:val="22"/>
          <w:szCs w:val="22"/>
          <w:lang w:val="en-GB"/>
        </w:rPr>
      </w:pPr>
    </w:p>
    <w:p w14:paraId="721932BF" w14:textId="77777777" w:rsidR="00EE5DD8" w:rsidRPr="003D20FF" w:rsidRDefault="00EE5DD8" w:rsidP="009D1692">
      <w:pPr>
        <w:autoSpaceDE w:val="0"/>
        <w:autoSpaceDN w:val="0"/>
        <w:adjustRightInd w:val="0"/>
        <w:ind w:left="360"/>
        <w:jc w:val="both"/>
        <w:rPr>
          <w:rFonts w:ascii="Arial" w:hAnsi="Arial" w:cs="Arial"/>
          <w:sz w:val="22"/>
          <w:szCs w:val="22"/>
          <w:lang w:val="en-GB"/>
        </w:rPr>
      </w:pPr>
    </w:p>
    <w:p w14:paraId="4BBCCE9C" w14:textId="77777777" w:rsidR="00F06A9A" w:rsidRPr="003D20FF" w:rsidRDefault="00F06A9A" w:rsidP="00562B7A">
      <w:pPr>
        <w:pStyle w:val="Heading2"/>
        <w:numPr>
          <w:ilvl w:val="0"/>
          <w:numId w:val="7"/>
        </w:numPr>
        <w:rPr>
          <w:rFonts w:cs="Arial"/>
          <w:sz w:val="22"/>
          <w:szCs w:val="22"/>
        </w:rPr>
      </w:pPr>
      <w:r w:rsidRPr="003D20FF">
        <w:rPr>
          <w:rFonts w:cs="Arial"/>
          <w:sz w:val="22"/>
          <w:szCs w:val="22"/>
        </w:rPr>
        <w:t>ROLE</w:t>
      </w:r>
      <w:r w:rsidR="00261572" w:rsidRPr="003D20FF">
        <w:rPr>
          <w:rFonts w:cs="Arial"/>
          <w:sz w:val="22"/>
          <w:szCs w:val="22"/>
        </w:rPr>
        <w:t xml:space="preserve"> OF </w:t>
      </w:r>
      <w:r w:rsidR="00DB2499">
        <w:rPr>
          <w:rFonts w:cs="Arial"/>
          <w:sz w:val="22"/>
          <w:szCs w:val="22"/>
        </w:rPr>
        <w:t>WORKING</w:t>
      </w:r>
      <w:r w:rsidR="00261572" w:rsidRPr="003D20FF">
        <w:rPr>
          <w:rFonts w:cs="Arial"/>
          <w:sz w:val="22"/>
          <w:szCs w:val="22"/>
        </w:rPr>
        <w:t xml:space="preserve"> GROUP</w:t>
      </w:r>
      <w:r w:rsidR="00DB2499">
        <w:rPr>
          <w:rFonts w:cs="Arial"/>
          <w:sz w:val="22"/>
          <w:szCs w:val="22"/>
        </w:rPr>
        <w:t>S</w:t>
      </w:r>
    </w:p>
    <w:p w14:paraId="254F0F04" w14:textId="77777777" w:rsidR="00F06A9A" w:rsidRPr="003D20FF" w:rsidRDefault="00F06A9A" w:rsidP="009D1692">
      <w:pPr>
        <w:pStyle w:val="Heading2"/>
        <w:numPr>
          <w:ilvl w:val="0"/>
          <w:numId w:val="0"/>
        </w:numPr>
        <w:ind w:left="720"/>
        <w:rPr>
          <w:rFonts w:cs="Arial"/>
          <w:b w:val="0"/>
          <w:sz w:val="22"/>
          <w:szCs w:val="22"/>
        </w:rPr>
      </w:pPr>
    </w:p>
    <w:p w14:paraId="64FFC5D9" w14:textId="77777777" w:rsidR="00F06A9A" w:rsidRPr="003D20FF" w:rsidRDefault="00F06A9A" w:rsidP="00562B7A">
      <w:pPr>
        <w:pStyle w:val="Heading2"/>
        <w:numPr>
          <w:ilvl w:val="1"/>
          <w:numId w:val="7"/>
        </w:numPr>
        <w:ind w:left="1134" w:hanging="567"/>
        <w:rPr>
          <w:rFonts w:cs="Arial"/>
          <w:b w:val="0"/>
          <w:sz w:val="22"/>
          <w:szCs w:val="22"/>
        </w:rPr>
      </w:pPr>
      <w:r w:rsidRPr="003D20FF">
        <w:rPr>
          <w:rFonts w:cs="Arial"/>
          <w:b w:val="0"/>
          <w:sz w:val="22"/>
          <w:szCs w:val="22"/>
        </w:rPr>
        <w:t>To support the BID Project Team</w:t>
      </w:r>
    </w:p>
    <w:p w14:paraId="4355F4EB" w14:textId="77777777" w:rsidR="00F06A9A" w:rsidRPr="003D20FF" w:rsidRDefault="00F06A9A" w:rsidP="00562B7A">
      <w:pPr>
        <w:numPr>
          <w:ilvl w:val="0"/>
          <w:numId w:val="8"/>
        </w:numPr>
        <w:ind w:left="1080"/>
        <w:jc w:val="both"/>
        <w:rPr>
          <w:rFonts w:ascii="Arial" w:hAnsi="Arial" w:cs="Arial"/>
          <w:sz w:val="22"/>
          <w:szCs w:val="22"/>
        </w:rPr>
      </w:pPr>
      <w:r w:rsidRPr="003D20FF">
        <w:rPr>
          <w:rFonts w:ascii="Arial" w:hAnsi="Arial" w:cs="Arial"/>
          <w:sz w:val="22"/>
          <w:szCs w:val="22"/>
        </w:rPr>
        <w:t xml:space="preserve"> In determining priorities, coordinating activity and maintaining active business involvement in the implementation of the Business Plan.</w:t>
      </w:r>
    </w:p>
    <w:p w14:paraId="53A1A21A" w14:textId="77777777" w:rsidR="00F06A9A" w:rsidRPr="003D20FF" w:rsidRDefault="00F06A9A" w:rsidP="009D1692">
      <w:pPr>
        <w:ind w:left="360"/>
        <w:jc w:val="both"/>
        <w:rPr>
          <w:rFonts w:ascii="Arial" w:hAnsi="Arial" w:cs="Arial"/>
          <w:sz w:val="22"/>
          <w:szCs w:val="22"/>
          <w:lang w:val="en-GB"/>
        </w:rPr>
      </w:pPr>
    </w:p>
    <w:p w14:paraId="7AD4AB44" w14:textId="77777777" w:rsidR="00F06A9A" w:rsidRPr="003D20FF" w:rsidRDefault="00F06A9A" w:rsidP="00562B7A">
      <w:pPr>
        <w:numPr>
          <w:ilvl w:val="0"/>
          <w:numId w:val="8"/>
        </w:numPr>
        <w:ind w:left="1080"/>
        <w:jc w:val="both"/>
        <w:rPr>
          <w:rFonts w:ascii="Arial" w:hAnsi="Arial" w:cs="Arial"/>
          <w:sz w:val="22"/>
          <w:szCs w:val="22"/>
        </w:rPr>
      </w:pPr>
      <w:r w:rsidRPr="003D20FF">
        <w:rPr>
          <w:rFonts w:ascii="Arial" w:hAnsi="Arial" w:cs="Arial"/>
          <w:sz w:val="22"/>
          <w:szCs w:val="22"/>
        </w:rPr>
        <w:t>In securing funding from a variety of sources including public and private sector contribution, revenue generation from sponsorship of specific activity.</w:t>
      </w:r>
    </w:p>
    <w:p w14:paraId="4BBB3827" w14:textId="77777777" w:rsidR="00F06A9A" w:rsidRPr="003D20FF" w:rsidRDefault="00F06A9A" w:rsidP="009D1692">
      <w:pPr>
        <w:ind w:left="360"/>
        <w:jc w:val="both"/>
        <w:rPr>
          <w:rFonts w:ascii="Arial" w:hAnsi="Arial" w:cs="Arial"/>
          <w:sz w:val="22"/>
          <w:szCs w:val="22"/>
          <w:lang w:val="en-GB"/>
        </w:rPr>
      </w:pPr>
    </w:p>
    <w:p w14:paraId="68661219" w14:textId="2F2AE5DC" w:rsidR="00F35AA7" w:rsidRPr="00F71FAF" w:rsidRDefault="00F06A9A" w:rsidP="00562B7A">
      <w:pPr>
        <w:pStyle w:val="ListParagraph"/>
        <w:numPr>
          <w:ilvl w:val="0"/>
          <w:numId w:val="8"/>
        </w:numPr>
        <w:ind w:left="1080"/>
        <w:jc w:val="both"/>
        <w:rPr>
          <w:rFonts w:ascii="Arial" w:hAnsi="Arial" w:cs="Arial"/>
          <w:sz w:val="22"/>
          <w:szCs w:val="22"/>
        </w:rPr>
      </w:pPr>
      <w:r w:rsidRPr="003D20FF">
        <w:rPr>
          <w:rFonts w:ascii="Arial" w:hAnsi="Arial" w:cs="Arial"/>
          <w:sz w:val="22"/>
          <w:szCs w:val="22"/>
        </w:rPr>
        <w:t xml:space="preserve">To bring together stakeholders from all aspects of business in </w:t>
      </w:r>
      <w:r w:rsidR="00BD27E9" w:rsidRPr="003D20FF">
        <w:rPr>
          <w:rFonts w:ascii="Arial" w:hAnsi="Arial" w:cs="Arial"/>
          <w:sz w:val="22"/>
          <w:szCs w:val="22"/>
        </w:rPr>
        <w:t>the BID area</w:t>
      </w:r>
      <w:r w:rsidRPr="003D20FF">
        <w:rPr>
          <w:rFonts w:ascii="Arial" w:hAnsi="Arial" w:cs="Arial"/>
          <w:sz w:val="22"/>
          <w:szCs w:val="22"/>
        </w:rPr>
        <w:t xml:space="preserve"> to work in partnership and co-ordinate their activities towards the BID vision, ensuring regular, accurate </w:t>
      </w:r>
      <w:r w:rsidRPr="00F71FAF">
        <w:rPr>
          <w:rFonts w:ascii="Arial" w:hAnsi="Arial" w:cs="Arial"/>
          <w:sz w:val="22"/>
          <w:szCs w:val="22"/>
        </w:rPr>
        <w:t xml:space="preserve">two-way flow of information between </w:t>
      </w:r>
      <w:r w:rsidR="0011797B" w:rsidRPr="00F71FAF">
        <w:rPr>
          <w:rFonts w:ascii="Arial" w:hAnsi="Arial" w:cs="Arial"/>
          <w:sz w:val="22"/>
          <w:szCs w:val="22"/>
        </w:rPr>
        <w:t>the BID</w:t>
      </w:r>
      <w:r w:rsidRPr="00F71FAF">
        <w:rPr>
          <w:rFonts w:ascii="Arial" w:hAnsi="Arial" w:cs="Arial"/>
          <w:sz w:val="22"/>
          <w:szCs w:val="22"/>
        </w:rPr>
        <w:t xml:space="preserve"> and these other stakeholders</w:t>
      </w:r>
      <w:r w:rsidR="00BD27E9" w:rsidRPr="00F71FAF">
        <w:rPr>
          <w:rFonts w:ascii="Arial" w:hAnsi="Arial" w:cs="Arial"/>
          <w:sz w:val="22"/>
          <w:szCs w:val="22"/>
        </w:rPr>
        <w:t xml:space="preserve"> of the </w:t>
      </w:r>
      <w:r w:rsidR="007E701F" w:rsidRPr="00F71FAF">
        <w:rPr>
          <w:rFonts w:ascii="Arial" w:hAnsi="Arial" w:cs="Arial"/>
          <w:sz w:val="22"/>
          <w:szCs w:val="22"/>
        </w:rPr>
        <w:t>ST PETERS QUARTER DERBY</w:t>
      </w:r>
      <w:r w:rsidR="00CC3CE2" w:rsidRPr="00F71FAF">
        <w:rPr>
          <w:rFonts w:ascii="Arial" w:hAnsi="Arial" w:cs="Arial"/>
          <w:sz w:val="22"/>
          <w:szCs w:val="22"/>
        </w:rPr>
        <w:t xml:space="preserve"> </w:t>
      </w:r>
      <w:r w:rsidR="00AA76D7" w:rsidRPr="00F71FAF">
        <w:rPr>
          <w:rFonts w:ascii="Arial" w:hAnsi="Arial" w:cs="Arial"/>
          <w:sz w:val="22"/>
          <w:szCs w:val="22"/>
        </w:rPr>
        <w:t>BID area</w:t>
      </w:r>
      <w:r w:rsidR="00CC3CE2" w:rsidRPr="00F71FAF">
        <w:rPr>
          <w:rFonts w:ascii="Arial" w:hAnsi="Arial" w:cs="Arial"/>
          <w:sz w:val="22"/>
          <w:szCs w:val="22"/>
        </w:rPr>
        <w:t>.</w:t>
      </w:r>
    </w:p>
    <w:p w14:paraId="2ED1326F" w14:textId="77777777" w:rsidR="00F35AA7" w:rsidRPr="003D20FF" w:rsidRDefault="00F35AA7" w:rsidP="009D1692">
      <w:pPr>
        <w:pStyle w:val="ListParagraph"/>
        <w:jc w:val="both"/>
        <w:rPr>
          <w:rFonts w:ascii="Arial" w:hAnsi="Arial" w:cs="Arial"/>
          <w:sz w:val="22"/>
          <w:szCs w:val="22"/>
        </w:rPr>
      </w:pPr>
    </w:p>
    <w:p w14:paraId="2A888EA3" w14:textId="77777777" w:rsidR="00F06A9A" w:rsidRPr="003D20FF" w:rsidRDefault="00F06A9A" w:rsidP="00562B7A">
      <w:pPr>
        <w:pStyle w:val="ListParagraph"/>
        <w:numPr>
          <w:ilvl w:val="0"/>
          <w:numId w:val="8"/>
        </w:numPr>
        <w:ind w:left="1080"/>
        <w:jc w:val="both"/>
        <w:rPr>
          <w:rFonts w:ascii="Arial" w:hAnsi="Arial" w:cs="Arial"/>
          <w:sz w:val="22"/>
          <w:szCs w:val="22"/>
        </w:rPr>
      </w:pPr>
      <w:r w:rsidRPr="003D20FF">
        <w:rPr>
          <w:rFonts w:ascii="Arial" w:hAnsi="Arial" w:cs="Arial"/>
          <w:sz w:val="22"/>
          <w:szCs w:val="22"/>
        </w:rPr>
        <w:t xml:space="preserve">To encourage all members of the </w:t>
      </w:r>
      <w:r w:rsidR="0021222A" w:rsidRPr="003D20FF">
        <w:rPr>
          <w:rFonts w:ascii="Arial" w:hAnsi="Arial" w:cs="Arial"/>
          <w:sz w:val="22"/>
          <w:szCs w:val="22"/>
        </w:rPr>
        <w:t xml:space="preserve">BID </w:t>
      </w:r>
      <w:r w:rsidRPr="003D20FF">
        <w:rPr>
          <w:rFonts w:ascii="Arial" w:hAnsi="Arial" w:cs="Arial"/>
          <w:sz w:val="22"/>
          <w:szCs w:val="22"/>
        </w:rPr>
        <w:t>business community to become involved in influencing and shaping the future of their business environment and supporting the BID objectives.</w:t>
      </w:r>
    </w:p>
    <w:p w14:paraId="53D4D389" w14:textId="77777777" w:rsidR="00F06A9A" w:rsidRPr="003D20FF" w:rsidRDefault="00F06A9A" w:rsidP="009D1692">
      <w:pPr>
        <w:ind w:left="360"/>
        <w:jc w:val="both"/>
        <w:rPr>
          <w:rFonts w:ascii="Arial" w:hAnsi="Arial" w:cs="Arial"/>
          <w:w w:val="96"/>
          <w:sz w:val="22"/>
          <w:szCs w:val="22"/>
        </w:rPr>
      </w:pPr>
    </w:p>
    <w:p w14:paraId="26C4242F" w14:textId="4D7B1E9E" w:rsidR="00F06A9A" w:rsidRPr="003D20FF" w:rsidRDefault="00DB2499" w:rsidP="00562B7A">
      <w:pPr>
        <w:pStyle w:val="ListParagraph"/>
        <w:numPr>
          <w:ilvl w:val="1"/>
          <w:numId w:val="7"/>
        </w:numPr>
        <w:tabs>
          <w:tab w:val="left" w:pos="851"/>
        </w:tabs>
        <w:autoSpaceDE w:val="0"/>
        <w:autoSpaceDN w:val="0"/>
        <w:adjustRightInd w:val="0"/>
        <w:ind w:left="1134" w:hanging="567"/>
        <w:jc w:val="both"/>
        <w:rPr>
          <w:rFonts w:ascii="Arial" w:hAnsi="Arial" w:cs="Arial"/>
          <w:sz w:val="22"/>
          <w:szCs w:val="22"/>
        </w:rPr>
      </w:pPr>
      <w:r>
        <w:rPr>
          <w:rFonts w:ascii="Arial" w:hAnsi="Arial" w:cs="Arial"/>
          <w:sz w:val="22"/>
          <w:szCs w:val="22"/>
        </w:rPr>
        <w:t xml:space="preserve">The Chair of </w:t>
      </w:r>
      <w:r w:rsidR="00AA76D7">
        <w:rPr>
          <w:rFonts w:ascii="Arial" w:hAnsi="Arial" w:cs="Arial"/>
          <w:sz w:val="22"/>
          <w:szCs w:val="22"/>
        </w:rPr>
        <w:t>each</w:t>
      </w:r>
      <w:r>
        <w:rPr>
          <w:rFonts w:ascii="Arial" w:hAnsi="Arial" w:cs="Arial"/>
          <w:sz w:val="22"/>
          <w:szCs w:val="22"/>
        </w:rPr>
        <w:t xml:space="preserve"> Working Group will tend to be the BID </w:t>
      </w:r>
      <w:r w:rsidR="00330252">
        <w:rPr>
          <w:rFonts w:ascii="Arial" w:hAnsi="Arial" w:cs="Arial"/>
          <w:sz w:val="22"/>
          <w:szCs w:val="22"/>
        </w:rPr>
        <w:t>Manager or</w:t>
      </w:r>
      <w:r w:rsidR="0011797B">
        <w:rPr>
          <w:rFonts w:ascii="Arial" w:hAnsi="Arial" w:cs="Arial"/>
          <w:sz w:val="22"/>
          <w:szCs w:val="22"/>
        </w:rPr>
        <w:t xml:space="preserve"> the Board Champion for that Group</w:t>
      </w:r>
      <w:r w:rsidR="009B36C5">
        <w:rPr>
          <w:rFonts w:ascii="Arial" w:hAnsi="Arial" w:cs="Arial"/>
          <w:sz w:val="22"/>
          <w:szCs w:val="22"/>
        </w:rPr>
        <w:t>.</w:t>
      </w:r>
    </w:p>
    <w:p w14:paraId="4DACEAC0" w14:textId="77777777" w:rsidR="005C0C03" w:rsidRPr="003D20FF" w:rsidRDefault="005C0C03" w:rsidP="009D1692">
      <w:pPr>
        <w:pStyle w:val="ListParagraph"/>
        <w:tabs>
          <w:tab w:val="left" w:pos="851"/>
        </w:tabs>
        <w:autoSpaceDE w:val="0"/>
        <w:autoSpaceDN w:val="0"/>
        <w:adjustRightInd w:val="0"/>
        <w:ind w:left="1134"/>
        <w:jc w:val="both"/>
        <w:rPr>
          <w:rFonts w:ascii="Arial" w:hAnsi="Arial" w:cs="Arial"/>
          <w:sz w:val="22"/>
          <w:szCs w:val="22"/>
        </w:rPr>
      </w:pPr>
    </w:p>
    <w:p w14:paraId="7DB6B31E" w14:textId="77777777" w:rsidR="00F35AA7" w:rsidRPr="003D20FF" w:rsidRDefault="00F35AA7" w:rsidP="009D1692">
      <w:pPr>
        <w:pStyle w:val="ListParagraph"/>
        <w:ind w:left="1134" w:hanging="567"/>
        <w:jc w:val="both"/>
        <w:rPr>
          <w:rFonts w:ascii="Arial" w:hAnsi="Arial" w:cs="Arial"/>
          <w:sz w:val="22"/>
          <w:szCs w:val="22"/>
        </w:rPr>
      </w:pPr>
    </w:p>
    <w:p w14:paraId="65029143" w14:textId="77777777" w:rsidR="00F35AA7" w:rsidRPr="003D20FF" w:rsidRDefault="00F35AA7" w:rsidP="00562B7A">
      <w:pPr>
        <w:pStyle w:val="ListParagraph"/>
        <w:numPr>
          <w:ilvl w:val="1"/>
          <w:numId w:val="7"/>
        </w:numPr>
        <w:ind w:left="1134" w:hanging="567"/>
        <w:jc w:val="both"/>
        <w:rPr>
          <w:rFonts w:ascii="Arial" w:hAnsi="Arial" w:cs="Arial"/>
          <w:sz w:val="22"/>
          <w:szCs w:val="22"/>
        </w:rPr>
      </w:pPr>
      <w:r w:rsidRPr="003D20FF">
        <w:rPr>
          <w:rFonts w:ascii="Arial" w:hAnsi="Arial" w:cs="Arial"/>
          <w:sz w:val="22"/>
          <w:szCs w:val="22"/>
        </w:rPr>
        <w:t>The role of the Chair is to:</w:t>
      </w:r>
    </w:p>
    <w:p w14:paraId="2E8BB1D9" w14:textId="77777777" w:rsidR="00F35AA7" w:rsidRPr="003D20FF" w:rsidRDefault="00F35AA7" w:rsidP="009D1692">
      <w:pPr>
        <w:pStyle w:val="ListParagraph"/>
        <w:ind w:left="1134"/>
        <w:jc w:val="both"/>
        <w:rPr>
          <w:rFonts w:ascii="Arial" w:hAnsi="Arial" w:cs="Arial"/>
          <w:sz w:val="22"/>
          <w:szCs w:val="22"/>
        </w:rPr>
      </w:pPr>
    </w:p>
    <w:p w14:paraId="49C4DFC1" w14:textId="2A843AC8" w:rsidR="00330252" w:rsidRDefault="00F35AA7" w:rsidP="00562B7A">
      <w:pPr>
        <w:pStyle w:val="ListParagraph"/>
        <w:numPr>
          <w:ilvl w:val="0"/>
          <w:numId w:val="9"/>
        </w:numPr>
        <w:jc w:val="both"/>
        <w:rPr>
          <w:rFonts w:ascii="Arial" w:hAnsi="Arial" w:cs="Arial"/>
          <w:sz w:val="22"/>
          <w:szCs w:val="22"/>
        </w:rPr>
      </w:pPr>
      <w:r w:rsidRPr="003D20FF">
        <w:rPr>
          <w:rFonts w:ascii="Arial" w:hAnsi="Arial" w:cs="Arial"/>
          <w:sz w:val="22"/>
          <w:szCs w:val="22"/>
        </w:rPr>
        <w:t xml:space="preserve">work closely with and support the </w:t>
      </w:r>
      <w:r w:rsidR="00EE4CC4">
        <w:rPr>
          <w:rFonts w:ascii="Arial" w:hAnsi="Arial" w:cs="Arial"/>
          <w:sz w:val="22"/>
          <w:szCs w:val="22"/>
        </w:rPr>
        <w:t>members</w:t>
      </w:r>
      <w:r w:rsidR="002C67C4">
        <w:rPr>
          <w:rFonts w:ascii="Arial" w:hAnsi="Arial" w:cs="Arial"/>
          <w:sz w:val="22"/>
          <w:szCs w:val="22"/>
        </w:rPr>
        <w:t xml:space="preserve"> (BID Levy payers and relevant partners)</w:t>
      </w:r>
      <w:r w:rsidR="00330252">
        <w:rPr>
          <w:rFonts w:ascii="Arial" w:hAnsi="Arial" w:cs="Arial"/>
          <w:sz w:val="22"/>
          <w:szCs w:val="22"/>
        </w:rPr>
        <w:t xml:space="preserve"> </w:t>
      </w:r>
      <w:r w:rsidRPr="003D20FF">
        <w:rPr>
          <w:rFonts w:ascii="Arial" w:hAnsi="Arial" w:cs="Arial"/>
          <w:sz w:val="22"/>
          <w:szCs w:val="22"/>
        </w:rPr>
        <w:t xml:space="preserve">in identifying opportunities to </w:t>
      </w:r>
      <w:r w:rsidR="00EE4CC4" w:rsidRPr="003D20FF">
        <w:rPr>
          <w:rFonts w:ascii="Arial" w:hAnsi="Arial" w:cs="Arial"/>
          <w:sz w:val="22"/>
          <w:szCs w:val="22"/>
        </w:rPr>
        <w:t>optimi</w:t>
      </w:r>
      <w:r w:rsidR="009B36C5">
        <w:rPr>
          <w:rFonts w:ascii="Arial" w:hAnsi="Arial" w:cs="Arial"/>
          <w:sz w:val="22"/>
          <w:szCs w:val="22"/>
        </w:rPr>
        <w:t>s</w:t>
      </w:r>
      <w:r w:rsidR="00EE4CC4" w:rsidRPr="003D20FF">
        <w:rPr>
          <w:rFonts w:ascii="Arial" w:hAnsi="Arial" w:cs="Arial"/>
          <w:sz w:val="22"/>
          <w:szCs w:val="22"/>
        </w:rPr>
        <w:t>e</w:t>
      </w:r>
      <w:r w:rsidRPr="003D20FF">
        <w:rPr>
          <w:rFonts w:ascii="Arial" w:hAnsi="Arial" w:cs="Arial"/>
          <w:sz w:val="22"/>
          <w:szCs w:val="22"/>
        </w:rPr>
        <w:t xml:space="preserve"> value for money</w:t>
      </w:r>
      <w:r w:rsidR="002C67C4">
        <w:rPr>
          <w:rFonts w:ascii="Arial" w:hAnsi="Arial" w:cs="Arial"/>
          <w:sz w:val="22"/>
          <w:szCs w:val="22"/>
        </w:rPr>
        <w:t xml:space="preserve">, identify and deliver relevant </w:t>
      </w:r>
      <w:r w:rsidR="00330252">
        <w:rPr>
          <w:rFonts w:ascii="Arial" w:hAnsi="Arial" w:cs="Arial"/>
          <w:sz w:val="22"/>
          <w:szCs w:val="22"/>
        </w:rPr>
        <w:t>projects to</w:t>
      </w:r>
      <w:r w:rsidR="002C67C4">
        <w:rPr>
          <w:rFonts w:ascii="Arial" w:hAnsi="Arial" w:cs="Arial"/>
          <w:sz w:val="22"/>
          <w:szCs w:val="22"/>
        </w:rPr>
        <w:t xml:space="preserve"> </w:t>
      </w:r>
      <w:r w:rsidR="00330252">
        <w:rPr>
          <w:rFonts w:ascii="Arial" w:hAnsi="Arial" w:cs="Arial"/>
          <w:sz w:val="22"/>
          <w:szCs w:val="22"/>
        </w:rPr>
        <w:t xml:space="preserve">ensure </w:t>
      </w:r>
      <w:r w:rsidR="00330252" w:rsidRPr="003D20FF">
        <w:rPr>
          <w:rFonts w:ascii="Arial" w:hAnsi="Arial" w:cs="Arial"/>
          <w:sz w:val="22"/>
          <w:szCs w:val="22"/>
        </w:rPr>
        <w:t>and</w:t>
      </w:r>
      <w:r w:rsidRPr="003D20FF">
        <w:rPr>
          <w:rFonts w:ascii="Arial" w:hAnsi="Arial" w:cs="Arial"/>
          <w:sz w:val="22"/>
          <w:szCs w:val="22"/>
        </w:rPr>
        <w:t xml:space="preserve"> further the fulfillment of the Business Plan objectives. </w:t>
      </w:r>
    </w:p>
    <w:p w14:paraId="4EDAD467" w14:textId="77777777" w:rsidR="00330252" w:rsidRDefault="00330252" w:rsidP="00330252">
      <w:pPr>
        <w:pStyle w:val="ListParagraph"/>
        <w:ind w:left="1494"/>
        <w:jc w:val="both"/>
        <w:rPr>
          <w:rFonts w:ascii="Arial" w:hAnsi="Arial" w:cs="Arial"/>
          <w:sz w:val="22"/>
          <w:szCs w:val="22"/>
        </w:rPr>
      </w:pPr>
    </w:p>
    <w:p w14:paraId="373599E8" w14:textId="1775BC3D" w:rsidR="00F35AA7" w:rsidRPr="00330252" w:rsidRDefault="009B36C5" w:rsidP="00562B7A">
      <w:pPr>
        <w:pStyle w:val="ListParagraph"/>
        <w:numPr>
          <w:ilvl w:val="0"/>
          <w:numId w:val="9"/>
        </w:numPr>
        <w:jc w:val="both"/>
        <w:rPr>
          <w:rFonts w:ascii="Arial" w:hAnsi="Arial" w:cs="Arial"/>
          <w:sz w:val="22"/>
          <w:szCs w:val="22"/>
        </w:rPr>
      </w:pPr>
      <w:r>
        <w:rPr>
          <w:rFonts w:ascii="Arial" w:hAnsi="Arial" w:cs="Arial"/>
          <w:sz w:val="22"/>
          <w:szCs w:val="22"/>
        </w:rPr>
        <w:t>e</w:t>
      </w:r>
      <w:r w:rsidR="00F35AA7" w:rsidRPr="00330252">
        <w:rPr>
          <w:rFonts w:ascii="Arial" w:hAnsi="Arial" w:cs="Arial"/>
          <w:sz w:val="22"/>
          <w:szCs w:val="22"/>
        </w:rPr>
        <w:t xml:space="preserve">nsure that meetings of the </w:t>
      </w:r>
      <w:r w:rsidR="002C67C4" w:rsidRPr="00330252">
        <w:rPr>
          <w:rFonts w:ascii="Arial" w:hAnsi="Arial" w:cs="Arial"/>
          <w:sz w:val="22"/>
          <w:szCs w:val="22"/>
        </w:rPr>
        <w:t xml:space="preserve">Working </w:t>
      </w:r>
      <w:r w:rsidR="00F35AA7" w:rsidRPr="00330252">
        <w:rPr>
          <w:rFonts w:ascii="Arial" w:hAnsi="Arial" w:cs="Arial"/>
          <w:sz w:val="22"/>
          <w:szCs w:val="22"/>
        </w:rPr>
        <w:t>Group</w:t>
      </w:r>
      <w:r w:rsidR="002C67C4" w:rsidRPr="00330252">
        <w:rPr>
          <w:rFonts w:ascii="Arial" w:hAnsi="Arial" w:cs="Arial"/>
          <w:sz w:val="22"/>
          <w:szCs w:val="22"/>
        </w:rPr>
        <w:t>s</w:t>
      </w:r>
      <w:r w:rsidR="00F35AA7" w:rsidRPr="00330252">
        <w:rPr>
          <w:rFonts w:ascii="Arial" w:hAnsi="Arial" w:cs="Arial"/>
          <w:sz w:val="22"/>
          <w:szCs w:val="22"/>
        </w:rPr>
        <w:t xml:space="preserve"> are efficient and productive, all agenda items are covered within the appropriate timescale.</w:t>
      </w:r>
    </w:p>
    <w:p w14:paraId="1E5E2423" w14:textId="77777777" w:rsidR="00F35AA7" w:rsidRPr="003D20FF" w:rsidRDefault="00F35AA7" w:rsidP="009D1692">
      <w:pPr>
        <w:pStyle w:val="ListParagraph"/>
        <w:ind w:left="1134"/>
        <w:jc w:val="both"/>
        <w:rPr>
          <w:rFonts w:ascii="Arial" w:hAnsi="Arial" w:cs="Arial"/>
          <w:sz w:val="22"/>
          <w:szCs w:val="22"/>
        </w:rPr>
      </w:pPr>
    </w:p>
    <w:p w14:paraId="3649C76B" w14:textId="77777777" w:rsidR="00F35AA7" w:rsidRPr="003D20FF" w:rsidRDefault="00F35AA7" w:rsidP="009D1692">
      <w:pPr>
        <w:ind w:left="1134" w:hanging="567"/>
        <w:jc w:val="both"/>
        <w:rPr>
          <w:rFonts w:ascii="Arial" w:hAnsi="Arial" w:cs="Arial"/>
          <w:sz w:val="22"/>
          <w:szCs w:val="22"/>
          <w:lang w:val="en-GB"/>
        </w:rPr>
      </w:pPr>
    </w:p>
    <w:p w14:paraId="47741788" w14:textId="77777777" w:rsidR="00F35AA7" w:rsidRPr="003D20FF" w:rsidRDefault="00F35AA7" w:rsidP="009D1692">
      <w:pPr>
        <w:pStyle w:val="ListParagraph"/>
        <w:tabs>
          <w:tab w:val="left" w:pos="851"/>
        </w:tabs>
        <w:autoSpaceDE w:val="0"/>
        <w:autoSpaceDN w:val="0"/>
        <w:adjustRightInd w:val="0"/>
        <w:ind w:left="360"/>
        <w:jc w:val="both"/>
        <w:rPr>
          <w:rFonts w:ascii="Arial" w:hAnsi="Arial" w:cs="Arial"/>
          <w:sz w:val="22"/>
          <w:szCs w:val="22"/>
        </w:rPr>
      </w:pPr>
    </w:p>
    <w:p w14:paraId="4BB79712" w14:textId="77777777" w:rsidR="00F06A9A" w:rsidRPr="003D20FF" w:rsidRDefault="00F06A9A" w:rsidP="009D1692">
      <w:pPr>
        <w:ind w:left="360"/>
        <w:jc w:val="both"/>
        <w:rPr>
          <w:rFonts w:ascii="Arial" w:hAnsi="Arial" w:cs="Arial"/>
          <w:sz w:val="22"/>
          <w:szCs w:val="22"/>
          <w:lang w:val="en-GB"/>
        </w:rPr>
      </w:pPr>
    </w:p>
    <w:p w14:paraId="5D2B5F22" w14:textId="1D0E2BCF" w:rsidR="00F06A9A" w:rsidRPr="003D20FF" w:rsidRDefault="00330252" w:rsidP="00562B7A">
      <w:pPr>
        <w:pStyle w:val="Heading1"/>
        <w:numPr>
          <w:ilvl w:val="0"/>
          <w:numId w:val="7"/>
        </w:numPr>
        <w:jc w:val="both"/>
        <w:rPr>
          <w:rFonts w:cs="Arial"/>
          <w:sz w:val="22"/>
          <w:szCs w:val="22"/>
        </w:rPr>
      </w:pPr>
      <w:r>
        <w:rPr>
          <w:rFonts w:cs="Arial"/>
          <w:sz w:val="22"/>
          <w:szCs w:val="22"/>
        </w:rPr>
        <w:t xml:space="preserve">WORKING </w:t>
      </w:r>
      <w:r w:rsidRPr="003D20FF">
        <w:rPr>
          <w:rFonts w:cs="Arial"/>
          <w:sz w:val="22"/>
          <w:szCs w:val="22"/>
        </w:rPr>
        <w:t>GROUP MEMBERSHIP</w:t>
      </w:r>
    </w:p>
    <w:p w14:paraId="63ED9422" w14:textId="77777777" w:rsidR="00F06A9A" w:rsidRPr="003D20FF" w:rsidRDefault="00F06A9A" w:rsidP="009D1692">
      <w:pPr>
        <w:pStyle w:val="Heading1"/>
        <w:widowControl w:val="0"/>
        <w:numPr>
          <w:ilvl w:val="0"/>
          <w:numId w:val="0"/>
        </w:numPr>
        <w:tabs>
          <w:tab w:val="left" w:pos="851"/>
        </w:tabs>
        <w:ind w:left="426"/>
        <w:jc w:val="both"/>
        <w:rPr>
          <w:rFonts w:cs="Arial"/>
          <w:b w:val="0"/>
          <w:sz w:val="22"/>
          <w:szCs w:val="22"/>
        </w:rPr>
      </w:pPr>
    </w:p>
    <w:p w14:paraId="2C58D510" w14:textId="77777777" w:rsidR="00F06A9A" w:rsidRPr="003D20FF" w:rsidRDefault="00B92EBC" w:rsidP="00562B7A">
      <w:pPr>
        <w:pStyle w:val="Heading1"/>
        <w:widowControl w:val="0"/>
        <w:numPr>
          <w:ilvl w:val="1"/>
          <w:numId w:val="7"/>
        </w:numPr>
        <w:ind w:left="1134" w:hanging="567"/>
        <w:jc w:val="both"/>
        <w:rPr>
          <w:rFonts w:cs="Arial"/>
          <w:b w:val="0"/>
          <w:sz w:val="22"/>
          <w:szCs w:val="22"/>
        </w:rPr>
      </w:pPr>
      <w:r>
        <w:rPr>
          <w:rFonts w:cs="Arial"/>
          <w:b w:val="0"/>
          <w:sz w:val="22"/>
          <w:szCs w:val="22"/>
        </w:rPr>
        <w:t xml:space="preserve">Any business that is </w:t>
      </w:r>
      <w:r w:rsidRPr="00F71FAF">
        <w:rPr>
          <w:rFonts w:cs="Arial"/>
          <w:b w:val="0"/>
          <w:sz w:val="22"/>
          <w:szCs w:val="22"/>
        </w:rPr>
        <w:t>a levy</w:t>
      </w:r>
      <w:r w:rsidR="00F06A9A" w:rsidRPr="00F71FAF">
        <w:rPr>
          <w:rFonts w:cs="Arial"/>
          <w:b w:val="0"/>
          <w:sz w:val="22"/>
          <w:szCs w:val="22"/>
        </w:rPr>
        <w:t xml:space="preserve"> paying businesses operating in the </w:t>
      </w:r>
      <w:r w:rsidR="007E701F" w:rsidRPr="00F71FAF">
        <w:rPr>
          <w:rFonts w:cs="Arial"/>
          <w:b w:val="0"/>
          <w:sz w:val="22"/>
          <w:szCs w:val="22"/>
        </w:rPr>
        <w:t>ST PETERS QUARTER DERBY</w:t>
      </w:r>
      <w:r w:rsidR="00CC3CE2" w:rsidRPr="00F71FAF">
        <w:rPr>
          <w:rFonts w:cs="Arial"/>
          <w:b w:val="0"/>
          <w:sz w:val="22"/>
          <w:szCs w:val="22"/>
        </w:rPr>
        <w:t xml:space="preserve"> </w:t>
      </w:r>
      <w:r w:rsidR="00F06A9A" w:rsidRPr="00F71FAF">
        <w:rPr>
          <w:rFonts w:cs="Arial"/>
          <w:b w:val="0"/>
          <w:sz w:val="22"/>
          <w:szCs w:val="22"/>
        </w:rPr>
        <w:t xml:space="preserve">Business Improvement District as defined by the BID Business Plan is </w:t>
      </w:r>
      <w:r w:rsidR="00A30716" w:rsidRPr="00F71FAF">
        <w:rPr>
          <w:rFonts w:cs="Arial"/>
          <w:b w:val="0"/>
          <w:sz w:val="22"/>
          <w:szCs w:val="22"/>
        </w:rPr>
        <w:t xml:space="preserve">welcome to join the </w:t>
      </w:r>
      <w:r w:rsidR="00F06A9A" w:rsidRPr="00F71FAF">
        <w:rPr>
          <w:rFonts w:cs="Arial"/>
          <w:b w:val="0"/>
          <w:sz w:val="22"/>
          <w:szCs w:val="22"/>
        </w:rPr>
        <w:t>Working</w:t>
      </w:r>
      <w:r w:rsidR="00F06A9A" w:rsidRPr="003D20FF">
        <w:rPr>
          <w:rFonts w:cs="Arial"/>
          <w:b w:val="0"/>
          <w:sz w:val="22"/>
          <w:szCs w:val="22"/>
        </w:rPr>
        <w:t xml:space="preserve"> groups. </w:t>
      </w:r>
    </w:p>
    <w:p w14:paraId="66F29230" w14:textId="77777777" w:rsidR="00F06A9A" w:rsidRPr="003D20FF" w:rsidRDefault="00F06A9A" w:rsidP="009D1692">
      <w:pPr>
        <w:jc w:val="both"/>
        <w:rPr>
          <w:rFonts w:ascii="Arial" w:hAnsi="Arial" w:cs="Arial"/>
          <w:sz w:val="22"/>
          <w:szCs w:val="22"/>
        </w:rPr>
      </w:pPr>
    </w:p>
    <w:p w14:paraId="02DF314E" w14:textId="1AC338D8" w:rsidR="00F06A9A" w:rsidRPr="003D20FF" w:rsidRDefault="00F06A9A" w:rsidP="00562B7A">
      <w:pPr>
        <w:pStyle w:val="Heading1"/>
        <w:widowControl w:val="0"/>
        <w:numPr>
          <w:ilvl w:val="1"/>
          <w:numId w:val="7"/>
        </w:numPr>
        <w:ind w:left="1134" w:hanging="567"/>
        <w:jc w:val="both"/>
        <w:rPr>
          <w:rFonts w:cs="Arial"/>
          <w:b w:val="0"/>
          <w:sz w:val="22"/>
          <w:szCs w:val="22"/>
        </w:rPr>
      </w:pPr>
      <w:r w:rsidRPr="003D20FF">
        <w:rPr>
          <w:rFonts w:cs="Arial"/>
          <w:b w:val="0"/>
          <w:sz w:val="22"/>
          <w:szCs w:val="22"/>
        </w:rPr>
        <w:t xml:space="preserve">Businesses or organisations located outside of the </w:t>
      </w:r>
      <w:r w:rsidR="00330252" w:rsidRPr="003D20FF">
        <w:rPr>
          <w:rFonts w:cs="Arial"/>
          <w:b w:val="0"/>
          <w:sz w:val="22"/>
          <w:szCs w:val="22"/>
        </w:rPr>
        <w:t>area, with</w:t>
      </w:r>
      <w:r w:rsidRPr="003D20FF">
        <w:rPr>
          <w:rFonts w:cs="Arial"/>
          <w:b w:val="0"/>
          <w:sz w:val="22"/>
          <w:szCs w:val="22"/>
        </w:rPr>
        <w:t xml:space="preserve"> direct business interests in the area, are welcome to join by invitation of the BID Project Team as a voluntary member</w:t>
      </w:r>
      <w:r w:rsidR="009B36C5">
        <w:rPr>
          <w:rFonts w:cs="Arial"/>
          <w:b w:val="0"/>
          <w:sz w:val="22"/>
          <w:szCs w:val="22"/>
        </w:rPr>
        <w:t>.</w:t>
      </w:r>
    </w:p>
    <w:p w14:paraId="47732619" w14:textId="77777777" w:rsidR="00F06A9A" w:rsidRPr="003D20FF" w:rsidRDefault="00F06A9A" w:rsidP="009D1692">
      <w:pPr>
        <w:pStyle w:val="Heading1"/>
        <w:widowControl w:val="0"/>
        <w:numPr>
          <w:ilvl w:val="0"/>
          <w:numId w:val="0"/>
        </w:numPr>
        <w:ind w:left="360" w:firstLine="207"/>
        <w:jc w:val="both"/>
        <w:rPr>
          <w:rFonts w:cs="Arial"/>
          <w:b w:val="0"/>
          <w:sz w:val="22"/>
          <w:szCs w:val="22"/>
        </w:rPr>
      </w:pPr>
    </w:p>
    <w:p w14:paraId="27895FBB" w14:textId="77777777" w:rsidR="00F06A9A" w:rsidRPr="003D20FF" w:rsidRDefault="00F06A9A" w:rsidP="00562B7A">
      <w:pPr>
        <w:pStyle w:val="Heading1"/>
        <w:widowControl w:val="0"/>
        <w:numPr>
          <w:ilvl w:val="1"/>
          <w:numId w:val="7"/>
        </w:numPr>
        <w:ind w:left="1134" w:hanging="567"/>
        <w:jc w:val="both"/>
        <w:rPr>
          <w:rFonts w:cs="Arial"/>
          <w:b w:val="0"/>
          <w:sz w:val="22"/>
          <w:szCs w:val="22"/>
        </w:rPr>
      </w:pPr>
      <w:r w:rsidRPr="003D20FF">
        <w:rPr>
          <w:rFonts w:cs="Arial"/>
          <w:b w:val="0"/>
          <w:sz w:val="22"/>
          <w:szCs w:val="22"/>
        </w:rPr>
        <w:t xml:space="preserve">The group should have a broad representation from across business sectors and the geography of the Business Improvement District area. </w:t>
      </w:r>
    </w:p>
    <w:p w14:paraId="5C2A60D3" w14:textId="77777777" w:rsidR="00F06A9A" w:rsidRPr="003D20FF" w:rsidRDefault="00F06A9A" w:rsidP="009D1692">
      <w:pPr>
        <w:ind w:firstLine="207"/>
        <w:jc w:val="both"/>
        <w:rPr>
          <w:rFonts w:ascii="Arial" w:hAnsi="Arial" w:cs="Arial"/>
          <w:b/>
          <w:sz w:val="22"/>
          <w:szCs w:val="22"/>
        </w:rPr>
      </w:pPr>
    </w:p>
    <w:p w14:paraId="60D15AF6" w14:textId="77777777" w:rsidR="00F06A9A" w:rsidRPr="005C743F" w:rsidRDefault="00F06A9A" w:rsidP="00562B7A">
      <w:pPr>
        <w:pStyle w:val="Heading1"/>
        <w:widowControl w:val="0"/>
        <w:numPr>
          <w:ilvl w:val="1"/>
          <w:numId w:val="7"/>
        </w:numPr>
        <w:ind w:left="1134" w:hanging="567"/>
        <w:jc w:val="both"/>
        <w:rPr>
          <w:rFonts w:cs="Arial"/>
          <w:b w:val="0"/>
          <w:sz w:val="22"/>
          <w:szCs w:val="22"/>
        </w:rPr>
      </w:pPr>
      <w:r w:rsidRPr="005C743F">
        <w:rPr>
          <w:rFonts w:cs="Arial"/>
          <w:b w:val="0"/>
          <w:sz w:val="22"/>
          <w:szCs w:val="22"/>
        </w:rPr>
        <w:t xml:space="preserve">The maximum size of the group should be no more than 15 people of which no more than 2 people should be </w:t>
      </w:r>
      <w:r w:rsidR="00B92EBC" w:rsidRPr="005C743F">
        <w:rPr>
          <w:rFonts w:cs="Arial"/>
          <w:b w:val="0"/>
          <w:sz w:val="22"/>
          <w:szCs w:val="22"/>
        </w:rPr>
        <w:t xml:space="preserve">permanent </w:t>
      </w:r>
      <w:r w:rsidRPr="005C743F">
        <w:rPr>
          <w:rFonts w:cs="Arial"/>
          <w:b w:val="0"/>
          <w:sz w:val="22"/>
          <w:szCs w:val="22"/>
        </w:rPr>
        <w:t>advisors or observers to the group.</w:t>
      </w:r>
    </w:p>
    <w:p w14:paraId="5A9B872D" w14:textId="77777777" w:rsidR="00CA15E2" w:rsidRPr="005C743F" w:rsidRDefault="00CA15E2" w:rsidP="009D1692">
      <w:pPr>
        <w:jc w:val="both"/>
        <w:rPr>
          <w:rFonts w:ascii="Arial" w:hAnsi="Arial" w:cs="Arial"/>
          <w:sz w:val="22"/>
          <w:szCs w:val="22"/>
          <w:lang w:val="en-GB"/>
        </w:rPr>
      </w:pPr>
    </w:p>
    <w:p w14:paraId="1B9DB433" w14:textId="17CEEDEA" w:rsidR="00CA15E2" w:rsidRPr="003D20FF" w:rsidRDefault="002C67C4" w:rsidP="00562B7A">
      <w:pPr>
        <w:pStyle w:val="ListParagraph"/>
        <w:numPr>
          <w:ilvl w:val="1"/>
          <w:numId w:val="7"/>
        </w:numPr>
        <w:ind w:left="1134" w:hanging="567"/>
        <w:jc w:val="both"/>
        <w:rPr>
          <w:rFonts w:ascii="Arial" w:hAnsi="Arial" w:cs="Arial"/>
          <w:sz w:val="22"/>
          <w:szCs w:val="22"/>
        </w:rPr>
      </w:pPr>
      <w:r>
        <w:rPr>
          <w:rFonts w:ascii="Arial" w:hAnsi="Arial" w:cs="Arial"/>
          <w:sz w:val="22"/>
          <w:szCs w:val="22"/>
        </w:rPr>
        <w:t>There is no quorum specified for a working group</w:t>
      </w:r>
      <w:r w:rsidR="009B36C5">
        <w:rPr>
          <w:rFonts w:ascii="Arial" w:hAnsi="Arial" w:cs="Arial"/>
          <w:sz w:val="22"/>
          <w:szCs w:val="22"/>
        </w:rPr>
        <w:t>.</w:t>
      </w:r>
    </w:p>
    <w:p w14:paraId="0C16BCC2" w14:textId="77777777" w:rsidR="00CA15E2" w:rsidRPr="003D20FF" w:rsidRDefault="00CA15E2" w:rsidP="009D1692">
      <w:pPr>
        <w:pStyle w:val="ListParagraph"/>
        <w:ind w:left="1134"/>
        <w:jc w:val="both"/>
        <w:rPr>
          <w:rFonts w:ascii="Arial" w:hAnsi="Arial" w:cs="Arial"/>
          <w:sz w:val="22"/>
          <w:szCs w:val="22"/>
        </w:rPr>
      </w:pPr>
    </w:p>
    <w:p w14:paraId="5F5402BE" w14:textId="77777777" w:rsidR="00F06A9A" w:rsidRPr="003D20FF" w:rsidRDefault="00F06A9A" w:rsidP="009D1692">
      <w:pPr>
        <w:ind w:left="360"/>
        <w:jc w:val="both"/>
        <w:rPr>
          <w:rFonts w:ascii="Arial" w:hAnsi="Arial" w:cs="Arial"/>
          <w:sz w:val="22"/>
          <w:szCs w:val="22"/>
          <w:lang w:val="en-GB"/>
        </w:rPr>
      </w:pPr>
    </w:p>
    <w:p w14:paraId="34FA0991" w14:textId="77777777" w:rsidR="00F06A9A" w:rsidRPr="003D20FF" w:rsidRDefault="00F06A9A" w:rsidP="00562B7A">
      <w:pPr>
        <w:numPr>
          <w:ilvl w:val="0"/>
          <w:numId w:val="7"/>
        </w:numPr>
        <w:jc w:val="both"/>
        <w:rPr>
          <w:rFonts w:ascii="Arial" w:hAnsi="Arial" w:cs="Arial"/>
          <w:b/>
          <w:sz w:val="22"/>
          <w:szCs w:val="22"/>
        </w:rPr>
      </w:pPr>
      <w:r w:rsidRPr="003D20FF">
        <w:rPr>
          <w:rFonts w:ascii="Arial" w:hAnsi="Arial" w:cs="Arial"/>
          <w:b/>
          <w:sz w:val="22"/>
          <w:szCs w:val="22"/>
        </w:rPr>
        <w:t>DISQUALIFICATION AND REMOVAL OF MEMBERS</w:t>
      </w:r>
    </w:p>
    <w:p w14:paraId="774DD1A5" w14:textId="5EA91132" w:rsidR="00F06A9A" w:rsidRPr="003D20FF" w:rsidRDefault="00F06A9A" w:rsidP="009D1692">
      <w:pPr>
        <w:jc w:val="both"/>
        <w:rPr>
          <w:rFonts w:ascii="Arial" w:hAnsi="Arial" w:cs="Arial"/>
          <w:sz w:val="22"/>
          <w:szCs w:val="22"/>
        </w:rPr>
      </w:pPr>
      <w:r w:rsidRPr="003D20FF">
        <w:rPr>
          <w:rFonts w:ascii="Arial" w:hAnsi="Arial" w:cs="Arial"/>
          <w:sz w:val="22"/>
          <w:szCs w:val="22"/>
        </w:rPr>
        <w:t xml:space="preserve">The </w:t>
      </w:r>
      <w:r w:rsidR="00330252">
        <w:rPr>
          <w:rFonts w:ascii="Arial" w:hAnsi="Arial" w:cs="Arial"/>
          <w:sz w:val="22"/>
          <w:szCs w:val="22"/>
        </w:rPr>
        <w:t xml:space="preserve">Board </w:t>
      </w:r>
      <w:r w:rsidR="00330252" w:rsidRPr="003D20FF">
        <w:rPr>
          <w:rFonts w:ascii="Arial" w:hAnsi="Arial" w:cs="Arial"/>
          <w:sz w:val="22"/>
          <w:szCs w:val="22"/>
        </w:rPr>
        <w:t>shall</w:t>
      </w:r>
      <w:r w:rsidRPr="003D20FF">
        <w:rPr>
          <w:rFonts w:ascii="Arial" w:hAnsi="Arial" w:cs="Arial"/>
          <w:sz w:val="22"/>
          <w:szCs w:val="22"/>
        </w:rPr>
        <w:t xml:space="preserve"> have the right to terminate the membership to </w:t>
      </w:r>
      <w:r w:rsidR="002C67C4">
        <w:rPr>
          <w:rFonts w:ascii="Arial" w:hAnsi="Arial" w:cs="Arial"/>
          <w:sz w:val="22"/>
          <w:szCs w:val="22"/>
        </w:rPr>
        <w:t>a Working</w:t>
      </w:r>
      <w:r w:rsidR="00CA15E2" w:rsidRPr="003D20FF">
        <w:rPr>
          <w:rFonts w:ascii="Arial" w:hAnsi="Arial" w:cs="Arial"/>
          <w:sz w:val="22"/>
          <w:szCs w:val="22"/>
        </w:rPr>
        <w:t xml:space="preserve"> Group </w:t>
      </w:r>
      <w:r w:rsidRPr="003D20FF">
        <w:rPr>
          <w:rFonts w:ascii="Arial" w:hAnsi="Arial" w:cs="Arial"/>
          <w:sz w:val="22"/>
          <w:szCs w:val="22"/>
        </w:rPr>
        <w:t xml:space="preserve">of a member and request an alternative representative be nominated for their </w:t>
      </w:r>
      <w:r w:rsidR="00330252" w:rsidRPr="003D20FF">
        <w:rPr>
          <w:rFonts w:ascii="Arial" w:hAnsi="Arial" w:cs="Arial"/>
          <w:sz w:val="22"/>
          <w:szCs w:val="22"/>
        </w:rPr>
        <w:t>sector if</w:t>
      </w:r>
      <w:r w:rsidR="009B36C5">
        <w:rPr>
          <w:rFonts w:ascii="Arial" w:hAnsi="Arial" w:cs="Arial"/>
          <w:sz w:val="22"/>
          <w:szCs w:val="22"/>
        </w:rPr>
        <w:t>:</w:t>
      </w:r>
    </w:p>
    <w:p w14:paraId="7F709C33" w14:textId="77777777" w:rsidR="00F06A9A" w:rsidRPr="003D20FF" w:rsidRDefault="00F06A9A" w:rsidP="009D1692">
      <w:pPr>
        <w:jc w:val="both"/>
        <w:rPr>
          <w:rFonts w:ascii="Arial" w:hAnsi="Arial" w:cs="Arial"/>
          <w:sz w:val="22"/>
          <w:szCs w:val="22"/>
          <w:lang w:val="en-GB"/>
        </w:rPr>
      </w:pPr>
    </w:p>
    <w:p w14:paraId="1E255B12" w14:textId="77777777" w:rsidR="00F06A9A" w:rsidRDefault="00F06A9A" w:rsidP="00562B7A">
      <w:pPr>
        <w:pStyle w:val="Heading1"/>
        <w:numPr>
          <w:ilvl w:val="1"/>
          <w:numId w:val="7"/>
        </w:numPr>
        <w:ind w:left="1276" w:hanging="709"/>
        <w:jc w:val="both"/>
        <w:rPr>
          <w:rFonts w:cs="Arial"/>
          <w:b w:val="0"/>
          <w:sz w:val="22"/>
          <w:szCs w:val="22"/>
        </w:rPr>
      </w:pPr>
      <w:r w:rsidRPr="003D20FF">
        <w:rPr>
          <w:rFonts w:cs="Arial"/>
          <w:b w:val="0"/>
          <w:sz w:val="22"/>
          <w:szCs w:val="22"/>
        </w:rPr>
        <w:t xml:space="preserve">In the opinion of Board, a </w:t>
      </w:r>
      <w:r w:rsidR="002C67C4" w:rsidRPr="003D20FF">
        <w:rPr>
          <w:rFonts w:cs="Arial"/>
          <w:b w:val="0"/>
          <w:sz w:val="22"/>
          <w:szCs w:val="22"/>
        </w:rPr>
        <w:t>member has</w:t>
      </w:r>
      <w:r w:rsidRPr="003D20FF">
        <w:rPr>
          <w:rFonts w:cs="Arial"/>
          <w:b w:val="0"/>
          <w:sz w:val="22"/>
          <w:szCs w:val="22"/>
        </w:rPr>
        <w:t xml:space="preserve"> committed an act of gross misconduct, acted in a manner which is contrary to these terms of reference or any act which is likely either directly or indirectly to bring the</w:t>
      </w:r>
      <w:r w:rsidR="00CA15E2" w:rsidRPr="003D20FF">
        <w:rPr>
          <w:rFonts w:cs="Arial"/>
          <w:b w:val="0"/>
          <w:sz w:val="22"/>
          <w:szCs w:val="22"/>
        </w:rPr>
        <w:t xml:space="preserve"> BID </w:t>
      </w:r>
      <w:r w:rsidRPr="003D20FF">
        <w:rPr>
          <w:rFonts w:cs="Arial"/>
          <w:b w:val="0"/>
          <w:sz w:val="22"/>
          <w:szCs w:val="22"/>
        </w:rPr>
        <w:t xml:space="preserve">into disrepute. </w:t>
      </w:r>
    </w:p>
    <w:p w14:paraId="1A2395D6" w14:textId="77777777" w:rsidR="002C67C4" w:rsidRPr="002C67C4" w:rsidRDefault="002C67C4" w:rsidP="002C67C4">
      <w:pPr>
        <w:rPr>
          <w:lang w:val="en-GB"/>
        </w:rPr>
      </w:pPr>
    </w:p>
    <w:p w14:paraId="6237F37A" w14:textId="77777777" w:rsidR="00F06A9A" w:rsidRPr="003D20FF" w:rsidRDefault="00F06A9A" w:rsidP="009D1692">
      <w:pPr>
        <w:jc w:val="both"/>
        <w:rPr>
          <w:rFonts w:ascii="Arial" w:hAnsi="Arial" w:cs="Arial"/>
          <w:b/>
          <w:sz w:val="22"/>
          <w:szCs w:val="22"/>
        </w:rPr>
      </w:pPr>
    </w:p>
    <w:p w14:paraId="17848D21" w14:textId="77777777" w:rsidR="00F06A9A" w:rsidRPr="003D20FF" w:rsidRDefault="00F06A9A" w:rsidP="00562B7A">
      <w:pPr>
        <w:pStyle w:val="ListParagraph"/>
        <w:numPr>
          <w:ilvl w:val="0"/>
          <w:numId w:val="7"/>
        </w:numPr>
        <w:jc w:val="both"/>
        <w:rPr>
          <w:rFonts w:ascii="Arial" w:hAnsi="Arial" w:cs="Arial"/>
          <w:sz w:val="22"/>
          <w:szCs w:val="22"/>
        </w:rPr>
      </w:pPr>
      <w:r w:rsidRPr="003D20FF">
        <w:rPr>
          <w:rFonts w:ascii="Arial" w:hAnsi="Arial" w:cs="Arial"/>
          <w:b/>
          <w:sz w:val="22"/>
          <w:szCs w:val="22"/>
          <w:lang w:val="en-GB"/>
        </w:rPr>
        <w:t xml:space="preserve">  M</w:t>
      </w:r>
      <w:r w:rsidR="00CA15E2" w:rsidRPr="003D20FF">
        <w:rPr>
          <w:rFonts w:ascii="Arial" w:hAnsi="Arial" w:cs="Arial"/>
          <w:b/>
          <w:sz w:val="22"/>
          <w:szCs w:val="22"/>
          <w:lang w:val="en-GB"/>
        </w:rPr>
        <w:t>EETING FREQUENCIES</w:t>
      </w:r>
      <w:r w:rsidR="00C40AF9" w:rsidRPr="003D20FF">
        <w:rPr>
          <w:rFonts w:ascii="Arial" w:hAnsi="Arial" w:cs="Arial"/>
          <w:b/>
          <w:sz w:val="22"/>
          <w:szCs w:val="22"/>
          <w:lang w:val="en-GB"/>
        </w:rPr>
        <w:t>, DECLARATION OF INTEREST AND MINUTES</w:t>
      </w:r>
    </w:p>
    <w:p w14:paraId="5326DD7D" w14:textId="77777777" w:rsidR="00CA15E2" w:rsidRPr="003D20FF" w:rsidRDefault="00F06A9A" w:rsidP="00562B7A">
      <w:pPr>
        <w:pStyle w:val="Heading1"/>
        <w:numPr>
          <w:ilvl w:val="1"/>
          <w:numId w:val="7"/>
        </w:numPr>
        <w:ind w:left="1276" w:hanging="709"/>
        <w:jc w:val="both"/>
        <w:rPr>
          <w:rFonts w:cs="Arial"/>
          <w:b w:val="0"/>
          <w:sz w:val="22"/>
          <w:szCs w:val="22"/>
        </w:rPr>
      </w:pPr>
      <w:r w:rsidRPr="003D20FF">
        <w:rPr>
          <w:rFonts w:cs="Arial"/>
          <w:b w:val="0"/>
          <w:sz w:val="22"/>
          <w:szCs w:val="22"/>
        </w:rPr>
        <w:t xml:space="preserve">The </w:t>
      </w:r>
      <w:r w:rsidR="00CA15E2" w:rsidRPr="003D20FF">
        <w:rPr>
          <w:rFonts w:cs="Arial"/>
          <w:b w:val="0"/>
          <w:sz w:val="22"/>
          <w:szCs w:val="22"/>
        </w:rPr>
        <w:t xml:space="preserve">Board should each </w:t>
      </w:r>
      <w:r w:rsidRPr="003D20FF">
        <w:rPr>
          <w:rFonts w:cs="Arial"/>
          <w:b w:val="0"/>
          <w:sz w:val="22"/>
          <w:szCs w:val="22"/>
        </w:rPr>
        <w:t>meet at least every quarter with additional meetings as required. It is aimed that the duration of any meeting would not exceed two hours.</w:t>
      </w:r>
    </w:p>
    <w:p w14:paraId="150BEE96" w14:textId="77777777" w:rsidR="00C40AF9" w:rsidRPr="003D20FF" w:rsidRDefault="00C40AF9" w:rsidP="009D1692">
      <w:pPr>
        <w:jc w:val="both"/>
        <w:rPr>
          <w:rFonts w:ascii="Arial" w:hAnsi="Arial" w:cs="Arial"/>
          <w:sz w:val="22"/>
          <w:szCs w:val="22"/>
          <w:lang w:val="en-GB"/>
        </w:rPr>
      </w:pPr>
    </w:p>
    <w:p w14:paraId="05CCB2BC" w14:textId="21AEA967" w:rsidR="00C40AF9" w:rsidRDefault="00F06A9A" w:rsidP="00562B7A">
      <w:pPr>
        <w:pStyle w:val="Heading1"/>
        <w:numPr>
          <w:ilvl w:val="1"/>
          <w:numId w:val="7"/>
        </w:numPr>
        <w:ind w:left="1276" w:hanging="709"/>
        <w:jc w:val="both"/>
        <w:rPr>
          <w:rFonts w:cs="Arial"/>
          <w:b w:val="0"/>
          <w:sz w:val="22"/>
          <w:szCs w:val="22"/>
        </w:rPr>
      </w:pPr>
      <w:r w:rsidRPr="003D20FF">
        <w:rPr>
          <w:rFonts w:cs="Arial"/>
          <w:b w:val="0"/>
          <w:sz w:val="22"/>
          <w:szCs w:val="22"/>
        </w:rPr>
        <w:t xml:space="preserve">A </w:t>
      </w:r>
      <w:r w:rsidR="002C67C4">
        <w:rPr>
          <w:rFonts w:cs="Arial"/>
          <w:b w:val="0"/>
          <w:sz w:val="22"/>
          <w:szCs w:val="22"/>
        </w:rPr>
        <w:t xml:space="preserve">Board </w:t>
      </w:r>
      <w:r w:rsidRPr="003D20FF">
        <w:rPr>
          <w:rFonts w:cs="Arial"/>
          <w:b w:val="0"/>
          <w:sz w:val="22"/>
          <w:szCs w:val="22"/>
        </w:rPr>
        <w:t xml:space="preserve">meeting can only be held if a representative from </w:t>
      </w:r>
      <w:r w:rsidR="003E4EB0">
        <w:rPr>
          <w:rFonts w:cs="Arial"/>
          <w:b w:val="0"/>
          <w:sz w:val="22"/>
          <w:szCs w:val="22"/>
        </w:rPr>
        <w:t xml:space="preserve">both </w:t>
      </w:r>
      <w:r w:rsidRPr="003D20FF">
        <w:rPr>
          <w:rFonts w:cs="Arial"/>
          <w:b w:val="0"/>
          <w:sz w:val="22"/>
          <w:szCs w:val="22"/>
        </w:rPr>
        <w:t>the BID Project Team and the Chair</w:t>
      </w:r>
      <w:r w:rsidR="00AA76D7">
        <w:rPr>
          <w:rFonts w:cs="Arial"/>
          <w:b w:val="0"/>
          <w:sz w:val="22"/>
          <w:szCs w:val="22"/>
        </w:rPr>
        <w:t xml:space="preserve"> or </w:t>
      </w:r>
      <w:r w:rsidRPr="003D20FF">
        <w:rPr>
          <w:rFonts w:cs="Arial"/>
          <w:b w:val="0"/>
          <w:sz w:val="22"/>
          <w:szCs w:val="22"/>
        </w:rPr>
        <w:t xml:space="preserve">vice chair </w:t>
      </w:r>
      <w:r w:rsidR="00330252" w:rsidRPr="003D20FF">
        <w:rPr>
          <w:rFonts w:cs="Arial"/>
          <w:b w:val="0"/>
          <w:sz w:val="22"/>
          <w:szCs w:val="22"/>
        </w:rPr>
        <w:t>is present</w:t>
      </w:r>
      <w:r w:rsidRPr="003D20FF">
        <w:rPr>
          <w:rFonts w:cs="Arial"/>
          <w:b w:val="0"/>
          <w:sz w:val="22"/>
          <w:szCs w:val="22"/>
        </w:rPr>
        <w:t xml:space="preserve">. </w:t>
      </w:r>
    </w:p>
    <w:p w14:paraId="18F1794B" w14:textId="77777777" w:rsidR="00C40AF9" w:rsidRPr="003D20FF" w:rsidRDefault="00C40AF9" w:rsidP="009D1692">
      <w:pPr>
        <w:jc w:val="both"/>
        <w:rPr>
          <w:rFonts w:ascii="Arial" w:hAnsi="Arial" w:cs="Arial"/>
          <w:sz w:val="22"/>
          <w:szCs w:val="22"/>
          <w:lang w:val="en-GB"/>
        </w:rPr>
      </w:pPr>
    </w:p>
    <w:p w14:paraId="02C6DF0F" w14:textId="17059D95" w:rsidR="002C67C4" w:rsidRDefault="002C67C4" w:rsidP="00562B7A">
      <w:pPr>
        <w:pStyle w:val="Heading1"/>
        <w:numPr>
          <w:ilvl w:val="1"/>
          <w:numId w:val="7"/>
        </w:numPr>
        <w:ind w:left="1276" w:hanging="709"/>
        <w:jc w:val="both"/>
        <w:rPr>
          <w:rFonts w:cs="Arial"/>
          <w:b w:val="0"/>
          <w:sz w:val="22"/>
          <w:szCs w:val="22"/>
        </w:rPr>
      </w:pPr>
      <w:r>
        <w:rPr>
          <w:rFonts w:cs="Arial"/>
          <w:b w:val="0"/>
          <w:sz w:val="22"/>
          <w:szCs w:val="22"/>
        </w:rPr>
        <w:t xml:space="preserve">A Working group can meet at any frequency relevant to the projects discussed. A meeting can only be held </w:t>
      </w:r>
      <w:r w:rsidRPr="003D20FF">
        <w:rPr>
          <w:rFonts w:cs="Arial"/>
          <w:b w:val="0"/>
          <w:sz w:val="22"/>
          <w:szCs w:val="22"/>
        </w:rPr>
        <w:t>if a representative from the BID Project Team</w:t>
      </w:r>
      <w:r>
        <w:rPr>
          <w:rFonts w:cs="Arial"/>
          <w:b w:val="0"/>
          <w:sz w:val="22"/>
          <w:szCs w:val="22"/>
        </w:rPr>
        <w:t xml:space="preserve"> is present</w:t>
      </w:r>
      <w:r w:rsidR="009B36C5">
        <w:rPr>
          <w:rFonts w:cs="Arial"/>
          <w:b w:val="0"/>
          <w:sz w:val="22"/>
          <w:szCs w:val="22"/>
        </w:rPr>
        <w:t>.</w:t>
      </w:r>
    </w:p>
    <w:p w14:paraId="2267E764" w14:textId="77777777" w:rsidR="002C67C4" w:rsidRPr="002C67C4" w:rsidRDefault="002C67C4" w:rsidP="002C67C4">
      <w:pPr>
        <w:rPr>
          <w:lang w:val="en-GB"/>
        </w:rPr>
      </w:pPr>
    </w:p>
    <w:p w14:paraId="0724AFDD" w14:textId="77777777" w:rsidR="00C40AF9" w:rsidRPr="003D20FF" w:rsidRDefault="00F06A9A" w:rsidP="00562B7A">
      <w:pPr>
        <w:pStyle w:val="Heading1"/>
        <w:numPr>
          <w:ilvl w:val="1"/>
          <w:numId w:val="7"/>
        </w:numPr>
        <w:ind w:left="1276" w:hanging="709"/>
        <w:jc w:val="both"/>
        <w:rPr>
          <w:rFonts w:cs="Arial"/>
          <w:b w:val="0"/>
          <w:sz w:val="22"/>
          <w:szCs w:val="22"/>
        </w:rPr>
      </w:pPr>
      <w:r w:rsidRPr="003D20FF">
        <w:rPr>
          <w:rFonts w:cs="Arial"/>
          <w:b w:val="0"/>
          <w:sz w:val="22"/>
          <w:szCs w:val="22"/>
        </w:rPr>
        <w:t>At the start of any meeting, members mu</w:t>
      </w:r>
      <w:r w:rsidR="003E4EB0">
        <w:rPr>
          <w:rFonts w:cs="Arial"/>
          <w:b w:val="0"/>
          <w:sz w:val="22"/>
          <w:szCs w:val="22"/>
        </w:rPr>
        <w:t xml:space="preserve">st declare any interest in any </w:t>
      </w:r>
      <w:r w:rsidRPr="003D20FF">
        <w:rPr>
          <w:rFonts w:cs="Arial"/>
          <w:b w:val="0"/>
          <w:sz w:val="22"/>
          <w:szCs w:val="22"/>
        </w:rPr>
        <w:t xml:space="preserve">matter in which he or she has directly or indirectly an interest or duty, which is material, and which </w:t>
      </w:r>
      <w:r w:rsidRPr="003D20FF">
        <w:rPr>
          <w:rFonts w:cs="Arial"/>
          <w:b w:val="0"/>
          <w:sz w:val="22"/>
          <w:szCs w:val="22"/>
        </w:rPr>
        <w:lastRenderedPageBreak/>
        <w:t xml:space="preserve">conflicts or may conflict with the interests of the </w:t>
      </w:r>
      <w:r w:rsidR="00C40AF9" w:rsidRPr="003D20FF">
        <w:rPr>
          <w:rFonts w:cs="Arial"/>
          <w:b w:val="0"/>
          <w:sz w:val="22"/>
          <w:szCs w:val="22"/>
        </w:rPr>
        <w:t>BID</w:t>
      </w:r>
      <w:r w:rsidRPr="003D20FF">
        <w:rPr>
          <w:rFonts w:cs="Arial"/>
          <w:b w:val="0"/>
          <w:sz w:val="22"/>
          <w:szCs w:val="22"/>
        </w:rPr>
        <w:t>, for any item on the agenda to be discussed, and this must be recorded in the minutes.</w:t>
      </w:r>
    </w:p>
    <w:p w14:paraId="257B752C" w14:textId="77777777" w:rsidR="00C40AF9" w:rsidRPr="003D20FF" w:rsidRDefault="00C40AF9" w:rsidP="009D1692">
      <w:pPr>
        <w:jc w:val="both"/>
        <w:rPr>
          <w:rFonts w:ascii="Arial" w:hAnsi="Arial" w:cs="Arial"/>
          <w:sz w:val="22"/>
          <w:szCs w:val="22"/>
          <w:lang w:val="en-GB"/>
        </w:rPr>
      </w:pPr>
    </w:p>
    <w:p w14:paraId="0C4AE231" w14:textId="77777777" w:rsidR="00F06A9A" w:rsidRDefault="00F06A9A" w:rsidP="00562B7A">
      <w:pPr>
        <w:pStyle w:val="Heading1"/>
        <w:numPr>
          <w:ilvl w:val="1"/>
          <w:numId w:val="7"/>
        </w:numPr>
        <w:ind w:left="1276" w:hanging="709"/>
        <w:jc w:val="both"/>
        <w:rPr>
          <w:rFonts w:cs="Arial"/>
          <w:b w:val="0"/>
          <w:sz w:val="22"/>
          <w:szCs w:val="22"/>
        </w:rPr>
      </w:pPr>
      <w:r w:rsidRPr="003D20FF">
        <w:rPr>
          <w:rFonts w:cs="Arial"/>
          <w:b w:val="0"/>
          <w:sz w:val="22"/>
          <w:szCs w:val="22"/>
        </w:rPr>
        <w:t>The BID Project Team will ensure that minutes are kept of proceedings, which will include entries recording any decisions made. Minutes from each previous meeting must be checked for accuracy and maintained as a record.</w:t>
      </w:r>
    </w:p>
    <w:p w14:paraId="2FD43709" w14:textId="77777777" w:rsidR="002C67C4" w:rsidRPr="002C67C4" w:rsidRDefault="002C67C4" w:rsidP="002C67C4">
      <w:pPr>
        <w:rPr>
          <w:lang w:val="en-GB"/>
        </w:rPr>
      </w:pPr>
    </w:p>
    <w:p w14:paraId="7B5027D0" w14:textId="77777777" w:rsidR="00C40AF9" w:rsidRPr="003D20FF" w:rsidRDefault="00C40AF9" w:rsidP="009D1692">
      <w:pPr>
        <w:jc w:val="both"/>
        <w:rPr>
          <w:rFonts w:ascii="Arial" w:hAnsi="Arial" w:cs="Arial"/>
          <w:sz w:val="22"/>
          <w:szCs w:val="22"/>
          <w:lang w:val="en-GB"/>
        </w:rPr>
      </w:pPr>
    </w:p>
    <w:p w14:paraId="4D1444B5" w14:textId="77777777" w:rsidR="00836BF9" w:rsidRPr="003D20FF" w:rsidRDefault="00836BF9" w:rsidP="00562B7A">
      <w:pPr>
        <w:pStyle w:val="Heading1"/>
        <w:numPr>
          <w:ilvl w:val="0"/>
          <w:numId w:val="7"/>
        </w:numPr>
        <w:jc w:val="both"/>
        <w:rPr>
          <w:rFonts w:cs="Arial"/>
          <w:sz w:val="22"/>
          <w:szCs w:val="22"/>
        </w:rPr>
      </w:pPr>
      <w:r w:rsidRPr="003D20FF">
        <w:rPr>
          <w:rFonts w:cs="Arial"/>
          <w:sz w:val="22"/>
          <w:szCs w:val="22"/>
        </w:rPr>
        <w:t>ALTERATION TO THE TERMS OF REFERENCE</w:t>
      </w:r>
    </w:p>
    <w:p w14:paraId="1D9CAE32" w14:textId="77777777" w:rsidR="00836BF9" w:rsidRPr="003D20FF" w:rsidRDefault="00836BF9" w:rsidP="00562B7A">
      <w:pPr>
        <w:pStyle w:val="Heading2"/>
        <w:numPr>
          <w:ilvl w:val="1"/>
          <w:numId w:val="7"/>
        </w:numPr>
        <w:ind w:left="1276" w:hanging="709"/>
        <w:rPr>
          <w:rFonts w:cs="Arial"/>
          <w:b w:val="0"/>
          <w:sz w:val="22"/>
          <w:szCs w:val="22"/>
        </w:rPr>
      </w:pPr>
      <w:r w:rsidRPr="003D20FF">
        <w:rPr>
          <w:rFonts w:cs="Arial"/>
          <w:b w:val="0"/>
          <w:sz w:val="22"/>
          <w:szCs w:val="22"/>
        </w:rPr>
        <w:t>No alteration or addition shall be made to the Terms of Reference, except at a meeting of the Board which has sufficient members present to act as a quorum.</w:t>
      </w:r>
    </w:p>
    <w:p w14:paraId="1ED370DC" w14:textId="77777777" w:rsidR="00836BF9" w:rsidRPr="003D20FF" w:rsidRDefault="00836BF9" w:rsidP="009D1692">
      <w:pPr>
        <w:ind w:firstLine="207"/>
        <w:jc w:val="both"/>
        <w:rPr>
          <w:rFonts w:ascii="Arial" w:hAnsi="Arial" w:cs="Arial"/>
          <w:sz w:val="22"/>
          <w:szCs w:val="22"/>
          <w:lang w:val="en-GB"/>
        </w:rPr>
      </w:pPr>
    </w:p>
    <w:p w14:paraId="309D6058" w14:textId="77777777" w:rsidR="00836BF9" w:rsidRPr="003D20FF" w:rsidRDefault="00836BF9" w:rsidP="00562B7A">
      <w:pPr>
        <w:pStyle w:val="Heading1"/>
        <w:numPr>
          <w:ilvl w:val="0"/>
          <w:numId w:val="7"/>
        </w:numPr>
        <w:jc w:val="both"/>
        <w:rPr>
          <w:rFonts w:cs="Arial"/>
          <w:sz w:val="22"/>
          <w:szCs w:val="22"/>
        </w:rPr>
      </w:pPr>
      <w:r w:rsidRPr="003D20FF">
        <w:rPr>
          <w:rFonts w:cs="Arial"/>
          <w:sz w:val="22"/>
          <w:szCs w:val="22"/>
        </w:rPr>
        <w:t>MEMORANDUM AND ARTICLES</w:t>
      </w:r>
    </w:p>
    <w:p w14:paraId="2085E131" w14:textId="77777777" w:rsidR="00836BF9" w:rsidRDefault="00836BF9" w:rsidP="00562B7A">
      <w:pPr>
        <w:pStyle w:val="Heading2"/>
        <w:numPr>
          <w:ilvl w:val="1"/>
          <w:numId w:val="7"/>
        </w:numPr>
        <w:ind w:left="1276" w:hanging="709"/>
        <w:rPr>
          <w:rFonts w:cs="Arial"/>
          <w:b w:val="0"/>
          <w:sz w:val="22"/>
          <w:szCs w:val="22"/>
        </w:rPr>
      </w:pPr>
      <w:r w:rsidRPr="003D20FF">
        <w:rPr>
          <w:rFonts w:cs="Arial"/>
          <w:b w:val="0"/>
          <w:sz w:val="22"/>
          <w:szCs w:val="22"/>
        </w:rPr>
        <w:t xml:space="preserve">All other arrangements will be governed by the company’s memorandum and articles the law of England. </w:t>
      </w:r>
    </w:p>
    <w:sectPr w:rsidR="00836BF9" w:rsidSect="00206769">
      <w:headerReference w:type="default" r:id="rId8"/>
      <w:footerReference w:type="even" r:id="rId9"/>
      <w:footerReference w:type="default" r:id="rId10"/>
      <w:headerReference w:type="first" r:id="rId11"/>
      <w:footerReference w:type="first" r:id="rId12"/>
      <w:pgSz w:w="11906" w:h="16838"/>
      <w:pgMar w:top="1440" w:right="1134" w:bottom="1440" w:left="113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78A3CA" w14:textId="77777777" w:rsidR="00562B7A" w:rsidRDefault="00562B7A">
      <w:r>
        <w:separator/>
      </w:r>
    </w:p>
  </w:endnote>
  <w:endnote w:type="continuationSeparator" w:id="0">
    <w:p w14:paraId="18AE9C56" w14:textId="77777777" w:rsidR="00562B7A" w:rsidRDefault="00562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1A3B20" w14:textId="77777777" w:rsidR="00FF0298" w:rsidRDefault="00FF029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5B3248" w14:textId="77777777" w:rsidR="00FF0298" w:rsidRDefault="00FF02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B519CB" w14:textId="77777777" w:rsidR="00FF0298" w:rsidRDefault="00FF029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44336">
      <w:rPr>
        <w:rStyle w:val="PageNumber"/>
        <w:noProof/>
      </w:rPr>
      <w:t>6</w:t>
    </w:r>
    <w:r>
      <w:rPr>
        <w:rStyle w:val="PageNumber"/>
      </w:rPr>
      <w:fldChar w:fldCharType="end"/>
    </w:r>
  </w:p>
  <w:p w14:paraId="5BAB4AA0" w14:textId="77777777" w:rsidR="00FF0298" w:rsidRDefault="00FF0298">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ACF3CC" w14:textId="04BBFBE5" w:rsidR="002434FA" w:rsidRPr="007F30D6" w:rsidRDefault="002434FA" w:rsidP="002434FA">
    <w:pPr>
      <w:pStyle w:val="NoSpacing"/>
      <w:jc w:val="center"/>
      <w:rPr>
        <w:rFonts w:ascii="Arial" w:hAnsi="Arial" w:cs="Arial"/>
        <w:color w:val="002060"/>
        <w:sz w:val="14"/>
        <w:szCs w:val="14"/>
      </w:rPr>
    </w:pPr>
    <w:r w:rsidRPr="007F30D6">
      <w:rPr>
        <w:rFonts w:ascii="Arial" w:hAnsi="Arial" w:cs="Arial"/>
        <w:noProof/>
        <w:color w:val="002060"/>
        <w:sz w:val="14"/>
        <w:szCs w:val="14"/>
      </w:rPr>
      <w:t>St Peters Quarter Derby Ltd</w:t>
    </w:r>
  </w:p>
  <w:p w14:paraId="4311BC3D" w14:textId="77777777" w:rsidR="002434FA" w:rsidRPr="007F30D6" w:rsidRDefault="002434FA" w:rsidP="002434FA">
    <w:pPr>
      <w:pStyle w:val="NoSpacing"/>
      <w:jc w:val="center"/>
      <w:rPr>
        <w:rFonts w:ascii="Arial" w:hAnsi="Arial" w:cs="Arial"/>
        <w:color w:val="002060"/>
        <w:sz w:val="14"/>
        <w:szCs w:val="14"/>
      </w:rPr>
    </w:pPr>
    <w:r w:rsidRPr="007F30D6">
      <w:rPr>
        <w:rFonts w:ascii="Arial" w:hAnsi="Arial" w:cs="Arial"/>
        <w:color w:val="002060"/>
        <w:sz w:val="14"/>
        <w:szCs w:val="14"/>
      </w:rPr>
      <w:t>Iron Gate House, 10 Iron Gate, Cathedral Quarter, Derby, DE1 3FJ.</w:t>
    </w:r>
  </w:p>
  <w:p w14:paraId="1A6F55EA" w14:textId="77777777" w:rsidR="002434FA" w:rsidRPr="007F30D6" w:rsidRDefault="002434FA" w:rsidP="002434FA">
    <w:pPr>
      <w:jc w:val="center"/>
      <w:rPr>
        <w:rFonts w:ascii="Arial" w:hAnsi="Arial" w:cs="Arial"/>
        <w:color w:val="002060"/>
        <w:sz w:val="14"/>
        <w:szCs w:val="14"/>
      </w:rPr>
    </w:pPr>
    <w:r w:rsidRPr="007F30D6">
      <w:rPr>
        <w:rFonts w:ascii="Arial" w:hAnsi="Arial" w:cs="Arial"/>
        <w:color w:val="002060"/>
        <w:sz w:val="14"/>
        <w:szCs w:val="14"/>
      </w:rPr>
      <w:t>St Peters Quarter Derby Ltd is a company limited by guarantee</w:t>
    </w:r>
  </w:p>
  <w:p w14:paraId="3C3FBF1C" w14:textId="77777777" w:rsidR="002434FA" w:rsidRPr="007F30D6" w:rsidRDefault="002434FA" w:rsidP="002434FA">
    <w:pPr>
      <w:pStyle w:val="NoSpacing"/>
      <w:jc w:val="center"/>
      <w:rPr>
        <w:rFonts w:ascii="Arial" w:hAnsi="Arial" w:cs="Arial"/>
        <w:color w:val="002060"/>
        <w:sz w:val="14"/>
        <w:szCs w:val="14"/>
      </w:rPr>
    </w:pPr>
    <w:r w:rsidRPr="007F30D6">
      <w:rPr>
        <w:rFonts w:ascii="Arial" w:hAnsi="Arial" w:cs="Arial"/>
        <w:color w:val="002060"/>
        <w:sz w:val="14"/>
        <w:szCs w:val="14"/>
      </w:rPr>
      <w:t>Registered office address:</w:t>
    </w:r>
    <w:r w:rsidRPr="007F30D6">
      <w:rPr>
        <w:rFonts w:ascii="Arial" w:hAnsi="Arial" w:cs="Arial"/>
        <w:b/>
        <w:bCs/>
        <w:color w:val="002060"/>
        <w:sz w:val="14"/>
        <w:szCs w:val="14"/>
        <w:shd w:val="clear" w:color="auto" w:fill="FFFFFF"/>
      </w:rPr>
      <w:t xml:space="preserve"> </w:t>
    </w:r>
    <w:r w:rsidRPr="007F30D6">
      <w:rPr>
        <w:rFonts w:ascii="Arial" w:hAnsi="Arial" w:cs="Arial"/>
        <w:color w:val="002060"/>
        <w:sz w:val="14"/>
        <w:szCs w:val="14"/>
      </w:rPr>
      <w:t xml:space="preserve">c/o </w:t>
    </w:r>
    <w:r w:rsidRPr="007F30D6">
      <w:rPr>
        <w:rFonts w:ascii="Arial" w:hAnsi="Arial" w:cs="Arial"/>
        <w:bCs/>
        <w:color w:val="002060"/>
        <w:sz w:val="14"/>
        <w:szCs w:val="14"/>
        <w:shd w:val="clear" w:color="auto" w:fill="FFFFFF"/>
      </w:rPr>
      <w:t>Pfbb UK, Iron Gate House, 10 Iron Gate, Cathedral Quarter, Derby, DE1 3FJ</w:t>
    </w:r>
  </w:p>
  <w:p w14:paraId="74936B7D" w14:textId="77777777" w:rsidR="002434FA" w:rsidRPr="007F30D6" w:rsidRDefault="002434FA" w:rsidP="002434FA">
    <w:pPr>
      <w:pStyle w:val="NoSpacing"/>
      <w:jc w:val="center"/>
      <w:rPr>
        <w:rFonts w:ascii="Arial" w:hAnsi="Arial" w:cs="Arial"/>
        <w:color w:val="002060"/>
        <w:sz w:val="14"/>
        <w:szCs w:val="14"/>
      </w:rPr>
    </w:pPr>
    <w:r w:rsidRPr="007F30D6">
      <w:rPr>
        <w:rFonts w:ascii="Arial" w:hAnsi="Arial" w:cs="Arial"/>
        <w:color w:val="002060"/>
        <w:sz w:val="14"/>
        <w:szCs w:val="14"/>
      </w:rPr>
      <w:t>Company Reg No: 07071824    VAT No: 995 266 858</w:t>
    </w:r>
  </w:p>
  <w:p w14:paraId="568F7DD7" w14:textId="77777777" w:rsidR="002434FA" w:rsidRPr="007F30D6" w:rsidRDefault="002434FA" w:rsidP="002434FA">
    <w:pPr>
      <w:pStyle w:val="NoSpacing"/>
      <w:jc w:val="center"/>
      <w:rPr>
        <w:rFonts w:ascii="Arial" w:hAnsi="Arial" w:cs="Arial"/>
        <w:color w:val="002060"/>
        <w:sz w:val="14"/>
        <w:szCs w:val="14"/>
        <w:lang w:val="fr-FR"/>
      </w:rPr>
    </w:pPr>
    <w:r w:rsidRPr="007F30D6">
      <w:rPr>
        <w:rFonts w:ascii="Arial" w:hAnsi="Arial" w:cs="Arial"/>
        <w:color w:val="002060"/>
        <w:sz w:val="14"/>
        <w:szCs w:val="14"/>
      </w:rPr>
      <w:t xml:space="preserve">Tel: 01332 419050   </w:t>
    </w:r>
    <w:r w:rsidRPr="007F30D6">
      <w:rPr>
        <w:rFonts w:ascii="Arial" w:hAnsi="Arial" w:cs="Arial"/>
        <w:color w:val="002060"/>
        <w:sz w:val="14"/>
        <w:szCs w:val="14"/>
        <w:lang w:val="fr-FR"/>
      </w:rPr>
      <w:t xml:space="preserve">e-mail enquiries@stpetersquarter.co.uk   </w:t>
    </w:r>
    <w:hyperlink r:id="rId1" w:history="1">
      <w:r w:rsidRPr="007F30D6">
        <w:rPr>
          <w:rStyle w:val="Hyperlink"/>
          <w:rFonts w:ascii="Arial" w:hAnsi="Arial" w:cs="Arial"/>
          <w:color w:val="002060"/>
          <w:sz w:val="14"/>
          <w:szCs w:val="14"/>
        </w:rPr>
        <w:t>www.stpetersquarter.co.uk</w:t>
      </w:r>
    </w:hyperlink>
  </w:p>
  <w:p w14:paraId="59DB7C71" w14:textId="77777777" w:rsidR="002434FA" w:rsidRPr="007F30D6" w:rsidRDefault="002434FA" w:rsidP="002434FA">
    <w:pPr>
      <w:pStyle w:val="NoSpacing"/>
      <w:jc w:val="center"/>
      <w:rPr>
        <w:rFonts w:ascii="Arial" w:hAnsi="Arial" w:cs="Arial"/>
        <w:color w:val="002060"/>
        <w:sz w:val="14"/>
        <w:szCs w:val="14"/>
      </w:rPr>
    </w:pPr>
    <w:r w:rsidRPr="007F30D6">
      <w:rPr>
        <w:rFonts w:ascii="Arial" w:hAnsi="Arial" w:cs="Arial"/>
        <w:color w:val="002060"/>
        <w:sz w:val="14"/>
        <w:szCs w:val="14"/>
      </w:rPr>
      <w:t>Twitter @SPQDerby   www.facebook.com/StPetersQuarterDerby</w:t>
    </w:r>
  </w:p>
  <w:p w14:paraId="2647A6B9" w14:textId="58CB27A0" w:rsidR="007E701F" w:rsidRPr="002434FA" w:rsidRDefault="007E701F" w:rsidP="002434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9D67E7" w14:textId="77777777" w:rsidR="00562B7A" w:rsidRDefault="00562B7A">
      <w:r>
        <w:separator/>
      </w:r>
    </w:p>
  </w:footnote>
  <w:footnote w:type="continuationSeparator" w:id="0">
    <w:p w14:paraId="666561A3" w14:textId="77777777" w:rsidR="00562B7A" w:rsidRDefault="00562B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F0E6F6" w14:textId="00794B0C" w:rsidR="00BB7249" w:rsidRDefault="00BB7249" w:rsidP="00BB7249">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934FF0" w14:textId="14A53C83" w:rsidR="003A22C0" w:rsidRDefault="002434FA" w:rsidP="00206769">
    <w:pPr>
      <w:pStyle w:val="Header"/>
      <w:jc w:val="right"/>
    </w:pPr>
    <w:r>
      <w:rPr>
        <w:noProof/>
      </w:rPr>
      <w:drawing>
        <wp:inline distT="0" distB="0" distL="0" distR="0" wp14:anchorId="220F245D" wp14:editId="1540F4AF">
          <wp:extent cx="1393779" cy="7905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399060" cy="79357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24A3F"/>
    <w:multiLevelType w:val="multilevel"/>
    <w:tmpl w:val="04090025"/>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057620FB"/>
    <w:multiLevelType w:val="hybridMultilevel"/>
    <w:tmpl w:val="5A62B5C2"/>
    <w:lvl w:ilvl="0" w:tplc="0809000F">
      <w:start w:val="4"/>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1E94125"/>
    <w:multiLevelType w:val="multilevel"/>
    <w:tmpl w:val="E53A713E"/>
    <w:name w:val="WDX-Numbering"/>
    <w:lvl w:ilvl="0">
      <w:start w:val="1"/>
      <w:numFmt w:val="decimal"/>
      <w:lvlText w:val="%1."/>
      <w:lvlJc w:val="left"/>
      <w:pPr>
        <w:tabs>
          <w:tab w:val="num" w:pos="851"/>
        </w:tabs>
        <w:ind w:left="851" w:hanging="851"/>
      </w:pPr>
      <w:rPr>
        <w:b w:val="0"/>
        <w:i w:val="0"/>
        <w:u w:val="none"/>
      </w:rPr>
    </w:lvl>
    <w:lvl w:ilvl="1">
      <w:start w:val="1"/>
      <w:numFmt w:val="decimal"/>
      <w:lvlText w:val="%1.%2"/>
      <w:lvlJc w:val="left"/>
      <w:pPr>
        <w:tabs>
          <w:tab w:val="num" w:pos="851"/>
        </w:tabs>
        <w:ind w:left="851" w:hanging="851"/>
      </w:pPr>
      <w:rPr>
        <w:b w:val="0"/>
        <w:i w:val="0"/>
        <w:u w:val="none"/>
      </w:rPr>
    </w:lvl>
    <w:lvl w:ilvl="2">
      <w:start w:val="1"/>
      <w:numFmt w:val="decimal"/>
      <w:lvlText w:val="%1.%2.%3"/>
      <w:lvlJc w:val="left"/>
      <w:pPr>
        <w:tabs>
          <w:tab w:val="num" w:pos="1701"/>
        </w:tabs>
        <w:ind w:left="1701" w:hanging="794"/>
      </w:pPr>
      <w:rPr>
        <w:b w:val="0"/>
        <w:i w:val="0"/>
      </w:rPr>
    </w:lvl>
    <w:lvl w:ilvl="3">
      <w:start w:val="1"/>
      <w:numFmt w:val="decimal"/>
      <w:lvlText w:val="%1.%2.%3.%4"/>
      <w:lvlJc w:val="left"/>
      <w:pPr>
        <w:tabs>
          <w:tab w:val="num" w:pos="2835"/>
        </w:tabs>
        <w:ind w:left="2835" w:hanging="1134"/>
      </w:pPr>
    </w:lvl>
    <w:lvl w:ilvl="4">
      <w:start w:val="1"/>
      <w:numFmt w:val="lowerLetter"/>
      <w:lvlText w:val="(%5)"/>
      <w:lvlJc w:val="left"/>
      <w:pPr>
        <w:tabs>
          <w:tab w:val="num" w:pos="2835"/>
        </w:tabs>
        <w:ind w:left="2835" w:hanging="1134"/>
      </w:pPr>
      <w:rPr>
        <w:rFonts w:ascii="Times New Roman" w:hAnsi="Times New Roman" w:hint="default"/>
        <w:b w:val="0"/>
        <w:i w:val="0"/>
        <w:sz w:val="24"/>
      </w:rPr>
    </w:lvl>
    <w:lvl w:ilvl="5">
      <w:start w:val="1"/>
      <w:numFmt w:val="none"/>
      <w:lvlText w:val="Not defined"/>
      <w:lvlJc w:val="left"/>
      <w:pPr>
        <w:tabs>
          <w:tab w:val="num" w:pos="6336"/>
        </w:tabs>
        <w:ind w:left="4536" w:firstLine="0"/>
      </w:pPr>
    </w:lvl>
    <w:lvl w:ilvl="6">
      <w:start w:val="1"/>
      <w:numFmt w:val="none"/>
      <w:lvlText w:val="Not defined"/>
      <w:lvlJc w:val="left"/>
      <w:pPr>
        <w:tabs>
          <w:tab w:val="num" w:pos="5976"/>
        </w:tabs>
        <w:ind w:left="4536" w:firstLine="0"/>
      </w:pPr>
    </w:lvl>
    <w:lvl w:ilvl="7">
      <w:start w:val="1"/>
      <w:numFmt w:val="none"/>
      <w:lvlText w:val="Not defined"/>
      <w:lvlJc w:val="left"/>
      <w:pPr>
        <w:tabs>
          <w:tab w:val="num" w:pos="5976"/>
        </w:tabs>
        <w:ind w:left="4536" w:firstLine="0"/>
      </w:pPr>
    </w:lvl>
    <w:lvl w:ilvl="8">
      <w:start w:val="1"/>
      <w:numFmt w:val="none"/>
      <w:lvlText w:val="Not defined"/>
      <w:lvlJc w:val="left"/>
      <w:pPr>
        <w:tabs>
          <w:tab w:val="num" w:pos="5976"/>
        </w:tabs>
        <w:ind w:left="4536" w:firstLine="0"/>
      </w:pPr>
    </w:lvl>
  </w:abstractNum>
  <w:abstractNum w:abstractNumId="3" w15:restartNumberingAfterBreak="0">
    <w:nsid w:val="13997727"/>
    <w:multiLevelType w:val="multilevel"/>
    <w:tmpl w:val="DA7445E8"/>
    <w:lvl w:ilvl="0">
      <w:start w:val="4"/>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 w15:restartNumberingAfterBreak="0">
    <w:nsid w:val="14F95554"/>
    <w:multiLevelType w:val="multilevel"/>
    <w:tmpl w:val="B30EA58C"/>
    <w:lvl w:ilvl="0">
      <w:start w:val="4"/>
      <w:numFmt w:val="decimal"/>
      <w:pStyle w:val="BlockParagraph1"/>
      <w:isLgl/>
      <w:lvlText w:val="%1"/>
      <w:lvlJc w:val="left"/>
      <w:pPr>
        <w:tabs>
          <w:tab w:val="num" w:pos="851"/>
        </w:tabs>
        <w:ind w:left="851" w:hanging="851"/>
      </w:pPr>
      <w:rPr>
        <w:rFonts w:ascii="Tahoma" w:hAnsi="Tahoma" w:cs="Times New Roman" w:hint="default"/>
        <w:b w:val="0"/>
        <w:i w:val="0"/>
        <w:sz w:val="20"/>
      </w:rPr>
    </w:lvl>
    <w:lvl w:ilvl="1">
      <w:start w:val="1"/>
      <w:numFmt w:val="decimal"/>
      <w:pStyle w:val="BlockParagraph11"/>
      <w:isLgl/>
      <w:lvlText w:val="%1.%2"/>
      <w:lvlJc w:val="left"/>
      <w:pPr>
        <w:tabs>
          <w:tab w:val="num" w:pos="851"/>
        </w:tabs>
        <w:ind w:left="851" w:hanging="851"/>
      </w:pPr>
      <w:rPr>
        <w:rFonts w:ascii="Tahoma" w:hAnsi="Tahoma" w:cs="Times New Roman" w:hint="default"/>
        <w:b w:val="0"/>
        <w:i w:val="0"/>
        <w:sz w:val="20"/>
      </w:rPr>
    </w:lvl>
    <w:lvl w:ilvl="2">
      <w:start w:val="1"/>
      <w:numFmt w:val="decimal"/>
      <w:pStyle w:val="BlockParagraph111"/>
      <w:lvlText w:val="%1.%2.%3"/>
      <w:lvlJc w:val="left"/>
      <w:pPr>
        <w:tabs>
          <w:tab w:val="num" w:pos="1701"/>
        </w:tabs>
        <w:ind w:left="1701" w:hanging="850"/>
      </w:pPr>
      <w:rPr>
        <w:rFonts w:ascii="Tahoma" w:hAnsi="Tahoma" w:cs="Times New Roman" w:hint="default"/>
        <w:b w:val="0"/>
        <w:i w:val="0"/>
        <w:sz w:val="20"/>
      </w:rPr>
    </w:lvl>
    <w:lvl w:ilvl="3">
      <w:start w:val="1"/>
      <w:numFmt w:val="decimal"/>
      <w:pStyle w:val="BlockParagraph1111"/>
      <w:isLgl/>
      <w:lvlText w:val="%1.%2.%3.%4"/>
      <w:lvlJc w:val="left"/>
      <w:pPr>
        <w:tabs>
          <w:tab w:val="num" w:pos="1701"/>
        </w:tabs>
        <w:ind w:left="1701" w:hanging="850"/>
      </w:pPr>
      <w:rPr>
        <w:rFonts w:ascii="Tahoma" w:hAnsi="Tahoma" w:cs="Times New Roman" w:hint="default"/>
        <w:b w:val="0"/>
        <w:i w:val="0"/>
        <w:sz w:val="20"/>
      </w:rPr>
    </w:lvl>
    <w:lvl w:ilvl="4">
      <w:start w:val="1"/>
      <w:numFmt w:val="decimal"/>
      <w:lvlText w:val="%1.%2.%3.%4.%5"/>
      <w:lvlJc w:val="left"/>
      <w:pPr>
        <w:tabs>
          <w:tab w:val="num" w:pos="3119"/>
        </w:tabs>
        <w:ind w:left="3119" w:hanging="1417"/>
      </w:pPr>
      <w:rPr>
        <w:rFonts w:ascii="Tahoma" w:hAnsi="Tahoma" w:cs="Times New Roman" w:hint="default"/>
        <w:b w:val="0"/>
        <w:i w:val="0"/>
        <w:sz w:val="20"/>
      </w:rPr>
    </w:lvl>
    <w:lvl w:ilvl="5">
      <w:start w:val="1"/>
      <w:numFmt w:val="decimal"/>
      <w:lvlText w:val="%1.%2.%3.%4.%5.%6"/>
      <w:lvlJc w:val="left"/>
      <w:pPr>
        <w:tabs>
          <w:tab w:val="num" w:pos="3403"/>
        </w:tabs>
        <w:ind w:left="3403" w:hanging="851"/>
      </w:pPr>
    </w:lvl>
    <w:lvl w:ilvl="6">
      <w:start w:val="1"/>
      <w:numFmt w:val="decimal"/>
      <w:lvlText w:val="%1.%2.%3.%4.%5.%6.%7"/>
      <w:lvlJc w:val="left"/>
      <w:pPr>
        <w:tabs>
          <w:tab w:val="num" w:pos="3403"/>
        </w:tabs>
        <w:ind w:left="3403" w:hanging="851"/>
      </w:pPr>
    </w:lvl>
    <w:lvl w:ilvl="7">
      <w:start w:val="1"/>
      <w:numFmt w:val="decimal"/>
      <w:isLgl/>
      <w:lvlText w:val="%1.%2.%3.%4.%5.%6.%7.%8"/>
      <w:lvlJc w:val="left"/>
      <w:pPr>
        <w:tabs>
          <w:tab w:val="num" w:pos="5531"/>
        </w:tabs>
        <w:ind w:left="4595" w:hanging="1224"/>
      </w:pPr>
    </w:lvl>
    <w:lvl w:ilvl="8">
      <w:start w:val="1"/>
      <w:numFmt w:val="decimal"/>
      <w:isLgl/>
      <w:lvlText w:val="%1.%2.%3.%4.%5.%6.%7.%8.%9."/>
      <w:lvlJc w:val="left"/>
      <w:pPr>
        <w:tabs>
          <w:tab w:val="num" w:pos="6251"/>
        </w:tabs>
        <w:ind w:left="5171" w:hanging="1440"/>
      </w:pPr>
    </w:lvl>
  </w:abstractNum>
  <w:abstractNum w:abstractNumId="5" w15:restartNumberingAfterBreak="0">
    <w:nsid w:val="176E1E68"/>
    <w:multiLevelType w:val="hybridMultilevel"/>
    <w:tmpl w:val="608438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A664EB"/>
    <w:multiLevelType w:val="hybridMultilevel"/>
    <w:tmpl w:val="8E025BA8"/>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7" w15:restartNumberingAfterBreak="0">
    <w:nsid w:val="221C55EA"/>
    <w:multiLevelType w:val="hybridMultilevel"/>
    <w:tmpl w:val="B5002EB4"/>
    <w:lvl w:ilvl="0" w:tplc="E248A850">
      <w:start w:val="57"/>
      <w:numFmt w:val="decimal"/>
      <w:lvlText w:val="%1"/>
      <w:lvlJc w:val="left"/>
      <w:pPr>
        <w:ind w:left="1080" w:hanging="360"/>
      </w:pPr>
      <w:rPr>
        <w:rFonts w:eastAsia="Times New Roman"/>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8" w15:restartNumberingAfterBreak="0">
    <w:nsid w:val="27BA36F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D6C50CF"/>
    <w:multiLevelType w:val="hybridMultilevel"/>
    <w:tmpl w:val="C8448D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7D06B4A"/>
    <w:multiLevelType w:val="multilevel"/>
    <w:tmpl w:val="F508CEB4"/>
    <w:lvl w:ilvl="0">
      <w:start w:val="5"/>
      <w:numFmt w:val="decimal"/>
      <w:lvlText w:val="%1."/>
      <w:lvlJc w:val="left"/>
      <w:pPr>
        <w:ind w:left="360" w:hanging="360"/>
      </w:pPr>
      <w:rPr>
        <w:rFonts w:ascii="Arial" w:hAnsi="Arial" w:cs="Arial"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41D42308"/>
    <w:multiLevelType w:val="multilevel"/>
    <w:tmpl w:val="1C1E21BC"/>
    <w:lvl w:ilvl="0">
      <w:start w:val="39"/>
      <w:numFmt w:val="decimal"/>
      <w:lvlText w:val="%1"/>
      <w:lvlJc w:val="left"/>
      <w:pPr>
        <w:ind w:left="927" w:hanging="360"/>
      </w:pPr>
      <w:rPr>
        <w:rFonts w:eastAsia="Times New Roman"/>
      </w:rPr>
    </w:lvl>
    <w:lvl w:ilvl="1">
      <w:start w:val="1"/>
      <w:numFmt w:val="decimal"/>
      <w:isLgl/>
      <w:lvlText w:val="%1.%2"/>
      <w:lvlJc w:val="left"/>
      <w:pPr>
        <w:ind w:left="1769" w:hanging="465"/>
      </w:pPr>
      <w:rPr>
        <w:rFonts w:eastAsia="Times New Roman"/>
      </w:rPr>
    </w:lvl>
    <w:lvl w:ilvl="2">
      <w:start w:val="1"/>
      <w:numFmt w:val="decimal"/>
      <w:isLgl/>
      <w:lvlText w:val="%1.%2.%3"/>
      <w:lvlJc w:val="left"/>
      <w:pPr>
        <w:ind w:left="2761" w:hanging="720"/>
      </w:pPr>
      <w:rPr>
        <w:rFonts w:eastAsia="Times New Roman"/>
      </w:rPr>
    </w:lvl>
    <w:lvl w:ilvl="3">
      <w:start w:val="1"/>
      <w:numFmt w:val="decimal"/>
      <w:isLgl/>
      <w:lvlText w:val="%1.%2.%3.%4"/>
      <w:lvlJc w:val="left"/>
      <w:pPr>
        <w:ind w:left="3858" w:hanging="1080"/>
      </w:pPr>
      <w:rPr>
        <w:rFonts w:eastAsia="Times New Roman"/>
      </w:rPr>
    </w:lvl>
    <w:lvl w:ilvl="4">
      <w:start w:val="1"/>
      <w:numFmt w:val="decimal"/>
      <w:isLgl/>
      <w:lvlText w:val="%1.%2.%3.%4.%5"/>
      <w:lvlJc w:val="left"/>
      <w:pPr>
        <w:ind w:left="4595" w:hanging="1080"/>
      </w:pPr>
      <w:rPr>
        <w:rFonts w:eastAsia="Times New Roman"/>
      </w:rPr>
    </w:lvl>
    <w:lvl w:ilvl="5">
      <w:start w:val="1"/>
      <w:numFmt w:val="decimal"/>
      <w:isLgl/>
      <w:lvlText w:val="%1.%2.%3.%4.%5.%6"/>
      <w:lvlJc w:val="left"/>
      <w:pPr>
        <w:ind w:left="5692" w:hanging="1440"/>
      </w:pPr>
      <w:rPr>
        <w:rFonts w:eastAsia="Times New Roman"/>
      </w:rPr>
    </w:lvl>
    <w:lvl w:ilvl="6">
      <w:start w:val="1"/>
      <w:numFmt w:val="decimal"/>
      <w:isLgl/>
      <w:lvlText w:val="%1.%2.%3.%4.%5.%6.%7"/>
      <w:lvlJc w:val="left"/>
      <w:pPr>
        <w:ind w:left="6429" w:hanging="1440"/>
      </w:pPr>
      <w:rPr>
        <w:rFonts w:eastAsia="Times New Roman"/>
      </w:rPr>
    </w:lvl>
    <w:lvl w:ilvl="7">
      <w:start w:val="1"/>
      <w:numFmt w:val="decimal"/>
      <w:isLgl/>
      <w:lvlText w:val="%1.%2.%3.%4.%5.%6.%7.%8"/>
      <w:lvlJc w:val="left"/>
      <w:pPr>
        <w:ind w:left="7526" w:hanging="1800"/>
      </w:pPr>
      <w:rPr>
        <w:rFonts w:eastAsia="Times New Roman"/>
      </w:rPr>
    </w:lvl>
    <w:lvl w:ilvl="8">
      <w:start w:val="1"/>
      <w:numFmt w:val="decimal"/>
      <w:isLgl/>
      <w:lvlText w:val="%1.%2.%3.%4.%5.%6.%7.%8.%9"/>
      <w:lvlJc w:val="left"/>
      <w:pPr>
        <w:ind w:left="8263" w:hanging="1800"/>
      </w:pPr>
      <w:rPr>
        <w:rFonts w:eastAsia="Times New Roman"/>
      </w:rPr>
    </w:lvl>
  </w:abstractNum>
  <w:abstractNum w:abstractNumId="12" w15:restartNumberingAfterBreak="0">
    <w:nsid w:val="46612A90"/>
    <w:multiLevelType w:val="multilevel"/>
    <w:tmpl w:val="2D0230BE"/>
    <w:lvl w:ilvl="0">
      <w:start w:val="1"/>
      <w:numFmt w:val="decimal"/>
      <w:lvlText w:val="%1."/>
      <w:lvlJc w:val="left"/>
      <w:pPr>
        <w:tabs>
          <w:tab w:val="num" w:pos="720"/>
        </w:tabs>
        <w:ind w:left="720" w:hanging="360"/>
      </w:pPr>
    </w:lvl>
    <w:lvl w:ilvl="1" w:tentative="1">
      <w:start w:val="1"/>
      <w:numFmt w:val="lowerLetter"/>
      <w:pStyle w:val="Level2"/>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15:restartNumberingAfterBreak="0">
    <w:nsid w:val="46D81E56"/>
    <w:multiLevelType w:val="hybridMultilevel"/>
    <w:tmpl w:val="ED0C8C6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4" w15:restartNumberingAfterBreak="0">
    <w:nsid w:val="72BA15B6"/>
    <w:multiLevelType w:val="hybridMultilevel"/>
    <w:tmpl w:val="9EDCF42E"/>
    <w:lvl w:ilvl="0" w:tplc="175A305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3D1749C"/>
    <w:multiLevelType w:val="hybridMultilevel"/>
    <w:tmpl w:val="A1BC10A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77845ED5"/>
    <w:multiLevelType w:val="hybridMultilevel"/>
    <w:tmpl w:val="96804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5"/>
  </w:num>
  <w:num w:numId="4">
    <w:abstractNumId w:val="9"/>
  </w:num>
  <w:num w:numId="5">
    <w:abstractNumId w:val="4"/>
  </w:num>
  <w:num w:numId="6">
    <w:abstractNumId w:val="8"/>
  </w:num>
  <w:num w:numId="7">
    <w:abstractNumId w:val="10"/>
  </w:num>
  <w:num w:numId="8">
    <w:abstractNumId w:val="13"/>
  </w:num>
  <w:num w:numId="9">
    <w:abstractNumId w:val="15"/>
  </w:num>
  <w:num w:numId="10">
    <w:abstractNumId w:val="1"/>
  </w:num>
  <w:num w:numId="11">
    <w:abstractNumId w:val="3"/>
  </w:num>
  <w:num w:numId="12">
    <w:abstractNumId w:val="16"/>
  </w:num>
  <w:num w:numId="13">
    <w:abstractNumId w:val="6"/>
  </w:num>
  <w:num w:numId="14">
    <w:abstractNumId w:val="11"/>
    <w:lvlOverride w:ilvl="0">
      <w:startOverride w:val="3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5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42D"/>
    <w:rsid w:val="00015825"/>
    <w:rsid w:val="0003042D"/>
    <w:rsid w:val="00036211"/>
    <w:rsid w:val="00047028"/>
    <w:rsid w:val="00061020"/>
    <w:rsid w:val="0008638B"/>
    <w:rsid w:val="000F757A"/>
    <w:rsid w:val="00102614"/>
    <w:rsid w:val="0010667A"/>
    <w:rsid w:val="00106E64"/>
    <w:rsid w:val="0011350B"/>
    <w:rsid w:val="0011797B"/>
    <w:rsid w:val="00120207"/>
    <w:rsid w:val="001A645A"/>
    <w:rsid w:val="001A6A8D"/>
    <w:rsid w:val="001E54D3"/>
    <w:rsid w:val="001F2373"/>
    <w:rsid w:val="001F73EA"/>
    <w:rsid w:val="0020405A"/>
    <w:rsid w:val="00206769"/>
    <w:rsid w:val="0021222A"/>
    <w:rsid w:val="002434FA"/>
    <w:rsid w:val="002541E0"/>
    <w:rsid w:val="00261572"/>
    <w:rsid w:val="00270343"/>
    <w:rsid w:val="002740A9"/>
    <w:rsid w:val="002A2463"/>
    <w:rsid w:val="002C67C4"/>
    <w:rsid w:val="002D27F3"/>
    <w:rsid w:val="002D70D3"/>
    <w:rsid w:val="00313931"/>
    <w:rsid w:val="003147B5"/>
    <w:rsid w:val="00315906"/>
    <w:rsid w:val="003221C7"/>
    <w:rsid w:val="00330252"/>
    <w:rsid w:val="00370E8F"/>
    <w:rsid w:val="00392CC2"/>
    <w:rsid w:val="00393577"/>
    <w:rsid w:val="003A22C0"/>
    <w:rsid w:val="003B1124"/>
    <w:rsid w:val="003B556B"/>
    <w:rsid w:val="003D20FF"/>
    <w:rsid w:val="003E4EB0"/>
    <w:rsid w:val="003F028A"/>
    <w:rsid w:val="00407D11"/>
    <w:rsid w:val="00424886"/>
    <w:rsid w:val="00426CBB"/>
    <w:rsid w:val="00442EDE"/>
    <w:rsid w:val="0045313F"/>
    <w:rsid w:val="00483860"/>
    <w:rsid w:val="00492888"/>
    <w:rsid w:val="004B4622"/>
    <w:rsid w:val="004C3148"/>
    <w:rsid w:val="004C7FBD"/>
    <w:rsid w:val="004D0F82"/>
    <w:rsid w:val="004E7891"/>
    <w:rsid w:val="00525ECD"/>
    <w:rsid w:val="005271EF"/>
    <w:rsid w:val="00537203"/>
    <w:rsid w:val="00562B7A"/>
    <w:rsid w:val="00586BB5"/>
    <w:rsid w:val="005A64CA"/>
    <w:rsid w:val="005B16BC"/>
    <w:rsid w:val="005B7797"/>
    <w:rsid w:val="005C0C03"/>
    <w:rsid w:val="005C1B0C"/>
    <w:rsid w:val="005C743F"/>
    <w:rsid w:val="005D4E48"/>
    <w:rsid w:val="00625C64"/>
    <w:rsid w:val="00651DD0"/>
    <w:rsid w:val="00655D26"/>
    <w:rsid w:val="00674A37"/>
    <w:rsid w:val="00681CCC"/>
    <w:rsid w:val="00685273"/>
    <w:rsid w:val="00691AFA"/>
    <w:rsid w:val="006926DF"/>
    <w:rsid w:val="006D38D6"/>
    <w:rsid w:val="00721A2D"/>
    <w:rsid w:val="0074164A"/>
    <w:rsid w:val="00744336"/>
    <w:rsid w:val="007461D9"/>
    <w:rsid w:val="007504C0"/>
    <w:rsid w:val="007525CF"/>
    <w:rsid w:val="00756F29"/>
    <w:rsid w:val="007576B5"/>
    <w:rsid w:val="007705C8"/>
    <w:rsid w:val="00787694"/>
    <w:rsid w:val="00793A11"/>
    <w:rsid w:val="007E026D"/>
    <w:rsid w:val="007E5F47"/>
    <w:rsid w:val="007E701F"/>
    <w:rsid w:val="007F7A5A"/>
    <w:rsid w:val="008035FE"/>
    <w:rsid w:val="00817BE1"/>
    <w:rsid w:val="00822A93"/>
    <w:rsid w:val="0083283E"/>
    <w:rsid w:val="00836BF9"/>
    <w:rsid w:val="008607DD"/>
    <w:rsid w:val="008615C5"/>
    <w:rsid w:val="00865D3C"/>
    <w:rsid w:val="008737B2"/>
    <w:rsid w:val="00895320"/>
    <w:rsid w:val="008D279D"/>
    <w:rsid w:val="008D3F6D"/>
    <w:rsid w:val="008F2448"/>
    <w:rsid w:val="008F3006"/>
    <w:rsid w:val="00922724"/>
    <w:rsid w:val="009547F8"/>
    <w:rsid w:val="00973383"/>
    <w:rsid w:val="0098163D"/>
    <w:rsid w:val="00986379"/>
    <w:rsid w:val="009A4CAB"/>
    <w:rsid w:val="009B1F89"/>
    <w:rsid w:val="009B36C5"/>
    <w:rsid w:val="009B3F3C"/>
    <w:rsid w:val="009B6B75"/>
    <w:rsid w:val="009B79A1"/>
    <w:rsid w:val="009C3CDA"/>
    <w:rsid w:val="009D1692"/>
    <w:rsid w:val="009F0456"/>
    <w:rsid w:val="00A03073"/>
    <w:rsid w:val="00A1491C"/>
    <w:rsid w:val="00A30716"/>
    <w:rsid w:val="00A40C67"/>
    <w:rsid w:val="00A47E15"/>
    <w:rsid w:val="00A56097"/>
    <w:rsid w:val="00A85275"/>
    <w:rsid w:val="00AA76D7"/>
    <w:rsid w:val="00AB77D7"/>
    <w:rsid w:val="00AC5AFE"/>
    <w:rsid w:val="00AD457F"/>
    <w:rsid w:val="00AD6E42"/>
    <w:rsid w:val="00B006AA"/>
    <w:rsid w:val="00B1167D"/>
    <w:rsid w:val="00B3094E"/>
    <w:rsid w:val="00B73848"/>
    <w:rsid w:val="00B74D09"/>
    <w:rsid w:val="00B92EBC"/>
    <w:rsid w:val="00BA58A7"/>
    <w:rsid w:val="00BB6327"/>
    <w:rsid w:val="00BB7249"/>
    <w:rsid w:val="00BD27E9"/>
    <w:rsid w:val="00BF72EF"/>
    <w:rsid w:val="00C0686A"/>
    <w:rsid w:val="00C122B5"/>
    <w:rsid w:val="00C226F0"/>
    <w:rsid w:val="00C272BD"/>
    <w:rsid w:val="00C359A5"/>
    <w:rsid w:val="00C40AF9"/>
    <w:rsid w:val="00C41AFD"/>
    <w:rsid w:val="00C43729"/>
    <w:rsid w:val="00C926B9"/>
    <w:rsid w:val="00CA15E2"/>
    <w:rsid w:val="00CB0AAB"/>
    <w:rsid w:val="00CC159D"/>
    <w:rsid w:val="00CC3CE2"/>
    <w:rsid w:val="00CF0164"/>
    <w:rsid w:val="00CF5202"/>
    <w:rsid w:val="00D0412B"/>
    <w:rsid w:val="00D07D16"/>
    <w:rsid w:val="00D215E5"/>
    <w:rsid w:val="00D522C7"/>
    <w:rsid w:val="00D66B95"/>
    <w:rsid w:val="00D871EC"/>
    <w:rsid w:val="00DA7516"/>
    <w:rsid w:val="00DB2499"/>
    <w:rsid w:val="00DF0031"/>
    <w:rsid w:val="00DF1FE9"/>
    <w:rsid w:val="00E1522C"/>
    <w:rsid w:val="00E34AB0"/>
    <w:rsid w:val="00E450C9"/>
    <w:rsid w:val="00E47853"/>
    <w:rsid w:val="00E632AA"/>
    <w:rsid w:val="00E71068"/>
    <w:rsid w:val="00E75290"/>
    <w:rsid w:val="00EA19A0"/>
    <w:rsid w:val="00ED455D"/>
    <w:rsid w:val="00EE1536"/>
    <w:rsid w:val="00EE4CC4"/>
    <w:rsid w:val="00EE5DD8"/>
    <w:rsid w:val="00EF4429"/>
    <w:rsid w:val="00F06A9A"/>
    <w:rsid w:val="00F35AA7"/>
    <w:rsid w:val="00F375B8"/>
    <w:rsid w:val="00F40279"/>
    <w:rsid w:val="00F53C91"/>
    <w:rsid w:val="00F637D1"/>
    <w:rsid w:val="00F64137"/>
    <w:rsid w:val="00F71FAF"/>
    <w:rsid w:val="00FC1049"/>
    <w:rsid w:val="00FC41E0"/>
    <w:rsid w:val="00FD63A7"/>
    <w:rsid w:val="00FE1B39"/>
    <w:rsid w:val="00FF02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40FA9C"/>
  <w15:docId w15:val="{687E25A9-5E86-451E-B79D-68D5084CF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ahoma" w:hAnsi="Tahoma"/>
      <w:sz w:val="24"/>
      <w:lang w:val="en-US" w:eastAsia="en-US"/>
    </w:rPr>
  </w:style>
  <w:style w:type="paragraph" w:styleId="Heading1">
    <w:name w:val="heading 1"/>
    <w:basedOn w:val="Normal"/>
    <w:next w:val="Normal"/>
    <w:qFormat/>
    <w:pPr>
      <w:keepNext/>
      <w:numPr>
        <w:numId w:val="2"/>
      </w:numPr>
      <w:outlineLvl w:val="0"/>
    </w:pPr>
    <w:rPr>
      <w:rFonts w:ascii="Arial" w:hAnsi="Arial"/>
      <w:b/>
      <w:lang w:val="en-GB"/>
    </w:rPr>
  </w:style>
  <w:style w:type="paragraph" w:styleId="Heading2">
    <w:name w:val="heading 2"/>
    <w:basedOn w:val="Normal"/>
    <w:next w:val="Normal"/>
    <w:qFormat/>
    <w:pPr>
      <w:keepNext/>
      <w:numPr>
        <w:ilvl w:val="1"/>
        <w:numId w:val="2"/>
      </w:numPr>
      <w:jc w:val="both"/>
      <w:outlineLvl w:val="1"/>
    </w:pPr>
    <w:rPr>
      <w:rFonts w:ascii="Arial" w:hAnsi="Arial"/>
      <w:b/>
      <w:lang w:val="en-GB"/>
    </w:rPr>
  </w:style>
  <w:style w:type="paragraph" w:styleId="Heading3">
    <w:name w:val="heading 3"/>
    <w:basedOn w:val="Normal"/>
    <w:next w:val="Normal"/>
    <w:qFormat/>
    <w:pPr>
      <w:keepNext/>
      <w:numPr>
        <w:ilvl w:val="2"/>
        <w:numId w:val="2"/>
      </w:numPr>
      <w:jc w:val="both"/>
      <w:outlineLvl w:val="2"/>
    </w:pPr>
    <w:rPr>
      <w:rFonts w:ascii="Arial" w:hAnsi="Arial"/>
      <w:b/>
      <w:lang w:val="en-GB"/>
    </w:rPr>
  </w:style>
  <w:style w:type="paragraph" w:styleId="Heading4">
    <w:name w:val="heading 4"/>
    <w:basedOn w:val="Normal"/>
    <w:next w:val="Normal"/>
    <w:qFormat/>
    <w:pPr>
      <w:keepNext/>
      <w:numPr>
        <w:ilvl w:val="3"/>
        <w:numId w:val="2"/>
      </w:numPr>
      <w:jc w:val="both"/>
      <w:outlineLvl w:val="3"/>
    </w:pPr>
    <w:rPr>
      <w:rFonts w:ascii="Arial" w:hAnsi="Arial"/>
      <w:u w:val="single"/>
      <w:lang w:val="en-GB"/>
    </w:rPr>
  </w:style>
  <w:style w:type="paragraph" w:styleId="Heading5">
    <w:name w:val="heading 5"/>
    <w:basedOn w:val="Normal"/>
    <w:next w:val="Normal"/>
    <w:qFormat/>
    <w:pPr>
      <w:keepNext/>
      <w:numPr>
        <w:ilvl w:val="4"/>
        <w:numId w:val="2"/>
      </w:numPr>
      <w:outlineLvl w:val="4"/>
    </w:pPr>
    <w:rPr>
      <w:rFonts w:ascii="Arial" w:hAnsi="Arial"/>
      <w:b/>
      <w:bCs/>
    </w:rPr>
  </w:style>
  <w:style w:type="paragraph" w:styleId="Heading6">
    <w:name w:val="heading 6"/>
    <w:basedOn w:val="Normal"/>
    <w:next w:val="Normal"/>
    <w:qFormat/>
    <w:pPr>
      <w:keepNext/>
      <w:numPr>
        <w:ilvl w:val="5"/>
        <w:numId w:val="2"/>
      </w:numPr>
      <w:outlineLvl w:val="5"/>
    </w:pPr>
    <w:rPr>
      <w:b/>
      <w:bCs/>
    </w:rPr>
  </w:style>
  <w:style w:type="paragraph" w:styleId="Heading7">
    <w:name w:val="heading 7"/>
    <w:basedOn w:val="Normal"/>
    <w:next w:val="Normal"/>
    <w:qFormat/>
    <w:pPr>
      <w:keepNext/>
      <w:numPr>
        <w:ilvl w:val="6"/>
        <w:numId w:val="2"/>
      </w:numPr>
      <w:outlineLvl w:val="6"/>
    </w:pPr>
    <w:rPr>
      <w:b/>
      <w:bCs/>
      <w:sz w:val="22"/>
      <w:u w:val="single"/>
    </w:rPr>
  </w:style>
  <w:style w:type="paragraph" w:styleId="Heading8">
    <w:name w:val="heading 8"/>
    <w:basedOn w:val="Normal"/>
    <w:next w:val="Normal"/>
    <w:qFormat/>
    <w:pPr>
      <w:keepNext/>
      <w:numPr>
        <w:ilvl w:val="7"/>
        <w:numId w:val="2"/>
      </w:numPr>
      <w:jc w:val="both"/>
      <w:outlineLvl w:val="7"/>
    </w:pPr>
    <w:rPr>
      <w:rFonts w:ascii="Arial" w:hAnsi="Arial" w:cs="Arial"/>
      <w:sz w:val="22"/>
      <w:u w:val="single"/>
    </w:rPr>
  </w:style>
  <w:style w:type="paragraph" w:styleId="Heading9">
    <w:name w:val="heading 9"/>
    <w:basedOn w:val="Normal"/>
    <w:next w:val="Normal"/>
    <w:qFormat/>
    <w:pPr>
      <w:keepNext/>
      <w:numPr>
        <w:ilvl w:val="8"/>
        <w:numId w:val="2"/>
      </w:numPr>
      <w:jc w:val="both"/>
      <w:outlineLvl w:val="8"/>
    </w:pPr>
    <w:rPr>
      <w:rFonts w:ascii="Arial" w:hAnsi="Arial" w:cs="Arial"/>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b/>
      <w:lang w:val="en-GB"/>
    </w:rPr>
  </w:style>
  <w:style w:type="paragraph" w:styleId="BodyText">
    <w:name w:val="Body Text"/>
    <w:basedOn w:val="Normal"/>
    <w:pPr>
      <w:jc w:val="both"/>
    </w:pPr>
    <w:rPr>
      <w:rFonts w:ascii="Arial" w:hAnsi="Arial"/>
      <w:lang w:val="en-GB"/>
    </w:rPr>
  </w:style>
  <w:style w:type="paragraph" w:styleId="BodyTextIndent">
    <w:name w:val="Body Text Indent"/>
    <w:basedOn w:val="Normal"/>
    <w:pPr>
      <w:ind w:firstLine="720"/>
    </w:pPr>
    <w:rPr>
      <w:rFonts w:ascii="Arial" w:hAnsi="Arial"/>
    </w:rPr>
  </w:style>
  <w:style w:type="paragraph" w:styleId="Subtitle">
    <w:name w:val="Subtitle"/>
    <w:basedOn w:val="Normal"/>
    <w:qFormat/>
    <w:pPr>
      <w:jc w:val="center"/>
    </w:pPr>
    <w:rPr>
      <w:rFonts w:cs="Tahoma"/>
      <w:b/>
      <w:sz w:val="22"/>
    </w:rPr>
  </w:style>
  <w:style w:type="character" w:styleId="Strong">
    <w:name w:val="Strong"/>
    <w:qFormat/>
    <w:rPr>
      <w:b/>
      <w:bCs/>
    </w:rPr>
  </w:style>
  <w:style w:type="paragraph" w:styleId="BodyText2">
    <w:name w:val="Body Text 2"/>
    <w:basedOn w:val="Normal"/>
    <w:link w:val="BodyText2Char"/>
    <w:pPr>
      <w:jc w:val="center"/>
    </w:pPr>
    <w:rPr>
      <w:rFonts w:ascii="Trebuchet MS" w:hAnsi="Trebuchet MS" w:cs="Tahoma"/>
      <w:sz w:val="52"/>
      <w:lang w:val="en-GB"/>
    </w:rPr>
  </w:style>
  <w:style w:type="paragraph" w:styleId="BodyText3">
    <w:name w:val="Body Text 3"/>
    <w:basedOn w:val="Normal"/>
    <w:link w:val="BodyText3Char"/>
    <w:pPr>
      <w:jc w:val="center"/>
    </w:pPr>
    <w:rPr>
      <w:rFonts w:ascii="Trebuchet MS" w:hAnsi="Trebuchet MS" w:cs="Tahoma"/>
      <w:sz w:val="56"/>
      <w:lang w:val="en-GB"/>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customStyle="1" w:styleId="Level2">
    <w:name w:val="Level 2"/>
    <w:basedOn w:val="Normal"/>
    <w:pPr>
      <w:widowControl w:val="0"/>
      <w:numPr>
        <w:ilvl w:val="1"/>
        <w:numId w:val="1"/>
      </w:numPr>
    </w:pPr>
    <w:rPr>
      <w:rFonts w:ascii="Times New Roman" w:hAnsi="Times New Roman"/>
      <w:snapToGrid w:val="0"/>
    </w:rPr>
  </w:style>
  <w:style w:type="paragraph" w:styleId="ListParagraph">
    <w:name w:val="List Paragraph"/>
    <w:basedOn w:val="Normal"/>
    <w:uiPriority w:val="34"/>
    <w:qFormat/>
    <w:rsid w:val="00B006AA"/>
    <w:pPr>
      <w:ind w:left="720"/>
    </w:pPr>
    <w:rPr>
      <w:rFonts w:ascii="Times New Roman" w:hAnsi="Times New Roman"/>
      <w:szCs w:val="24"/>
    </w:rPr>
  </w:style>
  <w:style w:type="paragraph" w:customStyle="1" w:styleId="BlockParagraph11">
    <w:name w:val="Block Paragraph 1.1"/>
    <w:basedOn w:val="Heading2"/>
    <w:rsid w:val="002D27F3"/>
    <w:pPr>
      <w:numPr>
        <w:numId w:val="5"/>
      </w:numPr>
      <w:snapToGrid w:val="0"/>
      <w:spacing w:after="240" w:line="300" w:lineRule="auto"/>
      <w:jc w:val="left"/>
    </w:pPr>
    <w:rPr>
      <w:rFonts w:ascii="Tahoma" w:hAnsi="Tahoma"/>
      <w:b w:val="0"/>
      <w:sz w:val="20"/>
      <w:szCs w:val="22"/>
    </w:rPr>
  </w:style>
  <w:style w:type="paragraph" w:customStyle="1" w:styleId="BlockParagraph1">
    <w:name w:val="Block Paragraph 1"/>
    <w:basedOn w:val="Heading1"/>
    <w:next w:val="BlockParagraph11"/>
    <w:rsid w:val="002D27F3"/>
    <w:pPr>
      <w:keepNext w:val="0"/>
      <w:numPr>
        <w:numId w:val="5"/>
      </w:numPr>
      <w:snapToGrid w:val="0"/>
      <w:spacing w:after="240" w:line="300" w:lineRule="auto"/>
    </w:pPr>
    <w:rPr>
      <w:rFonts w:ascii="Tahoma" w:hAnsi="Tahoma"/>
      <w:b w:val="0"/>
      <w:sz w:val="20"/>
      <w:szCs w:val="22"/>
    </w:rPr>
  </w:style>
  <w:style w:type="paragraph" w:customStyle="1" w:styleId="BlockParagraph111">
    <w:name w:val="Block Paragraph 1.1.1"/>
    <w:basedOn w:val="Heading3"/>
    <w:rsid w:val="002D27F3"/>
    <w:pPr>
      <w:numPr>
        <w:numId w:val="5"/>
      </w:numPr>
      <w:snapToGrid w:val="0"/>
      <w:spacing w:after="240" w:line="300" w:lineRule="auto"/>
      <w:jc w:val="left"/>
    </w:pPr>
    <w:rPr>
      <w:rFonts w:ascii="Tahoma" w:hAnsi="Tahoma"/>
      <w:b w:val="0"/>
      <w:sz w:val="20"/>
      <w:szCs w:val="22"/>
    </w:rPr>
  </w:style>
  <w:style w:type="paragraph" w:customStyle="1" w:styleId="BlockParagraph1111">
    <w:name w:val="Block Paragraph 1.1.1.1"/>
    <w:basedOn w:val="Heading4"/>
    <w:rsid w:val="002D27F3"/>
    <w:pPr>
      <w:numPr>
        <w:numId w:val="5"/>
      </w:numPr>
      <w:snapToGrid w:val="0"/>
      <w:spacing w:after="240" w:line="300" w:lineRule="auto"/>
      <w:jc w:val="left"/>
    </w:pPr>
    <w:rPr>
      <w:rFonts w:ascii="Tahoma" w:hAnsi="Tahoma"/>
      <w:sz w:val="20"/>
      <w:szCs w:val="22"/>
      <w:u w:val="none"/>
    </w:rPr>
  </w:style>
  <w:style w:type="paragraph" w:styleId="NormalWeb">
    <w:name w:val="Normal (Web)"/>
    <w:basedOn w:val="Normal"/>
    <w:uiPriority w:val="99"/>
    <w:rsid w:val="004E7891"/>
    <w:pPr>
      <w:spacing w:before="100" w:beforeAutospacing="1" w:after="100" w:afterAutospacing="1"/>
    </w:pPr>
    <w:rPr>
      <w:rFonts w:ascii="Times New Roman" w:hAnsi="Times New Roman"/>
      <w:szCs w:val="24"/>
    </w:rPr>
  </w:style>
  <w:style w:type="paragraph" w:styleId="Header">
    <w:name w:val="header"/>
    <w:basedOn w:val="Normal"/>
    <w:link w:val="HeaderChar"/>
    <w:rsid w:val="00BB7249"/>
    <w:pPr>
      <w:tabs>
        <w:tab w:val="center" w:pos="4513"/>
        <w:tab w:val="right" w:pos="9026"/>
      </w:tabs>
    </w:pPr>
  </w:style>
  <w:style w:type="character" w:customStyle="1" w:styleId="HeaderChar">
    <w:name w:val="Header Char"/>
    <w:link w:val="Header"/>
    <w:rsid w:val="00BB7249"/>
    <w:rPr>
      <w:rFonts w:ascii="Tahoma" w:hAnsi="Tahoma"/>
      <w:sz w:val="24"/>
      <w:lang w:val="en-US" w:eastAsia="en-US"/>
    </w:rPr>
  </w:style>
  <w:style w:type="paragraph" w:styleId="BalloonText">
    <w:name w:val="Balloon Text"/>
    <w:basedOn w:val="Normal"/>
    <w:link w:val="BalloonTextChar"/>
    <w:rsid w:val="007504C0"/>
    <w:rPr>
      <w:rFonts w:cs="Tahoma"/>
      <w:sz w:val="16"/>
      <w:szCs w:val="16"/>
    </w:rPr>
  </w:style>
  <w:style w:type="character" w:customStyle="1" w:styleId="BalloonTextChar">
    <w:name w:val="Balloon Text Char"/>
    <w:basedOn w:val="DefaultParagraphFont"/>
    <w:link w:val="BalloonText"/>
    <w:rsid w:val="007504C0"/>
    <w:rPr>
      <w:rFonts w:ascii="Tahoma" w:hAnsi="Tahoma" w:cs="Tahoma"/>
      <w:sz w:val="16"/>
      <w:szCs w:val="16"/>
      <w:lang w:val="en-US" w:eastAsia="en-US"/>
    </w:rPr>
  </w:style>
  <w:style w:type="character" w:customStyle="1" w:styleId="BodyText2Char">
    <w:name w:val="Body Text 2 Char"/>
    <w:basedOn w:val="DefaultParagraphFont"/>
    <w:link w:val="BodyText2"/>
    <w:rsid w:val="00F06A9A"/>
    <w:rPr>
      <w:rFonts w:ascii="Trebuchet MS" w:hAnsi="Trebuchet MS" w:cs="Tahoma"/>
      <w:sz w:val="52"/>
      <w:lang w:eastAsia="en-US"/>
    </w:rPr>
  </w:style>
  <w:style w:type="character" w:customStyle="1" w:styleId="BodyText3Char">
    <w:name w:val="Body Text 3 Char"/>
    <w:basedOn w:val="DefaultParagraphFont"/>
    <w:link w:val="BodyText3"/>
    <w:rsid w:val="00F06A9A"/>
    <w:rPr>
      <w:rFonts w:ascii="Trebuchet MS" w:hAnsi="Trebuchet MS" w:cs="Tahoma"/>
      <w:sz w:val="56"/>
      <w:lang w:eastAsia="en-US"/>
    </w:rPr>
  </w:style>
  <w:style w:type="character" w:customStyle="1" w:styleId="FooterChar">
    <w:name w:val="Footer Char"/>
    <w:basedOn w:val="DefaultParagraphFont"/>
    <w:link w:val="Footer"/>
    <w:uiPriority w:val="99"/>
    <w:rsid w:val="00206769"/>
    <w:rPr>
      <w:rFonts w:ascii="Tahoma" w:hAnsi="Tahoma"/>
      <w:sz w:val="24"/>
      <w:lang w:val="en-US" w:eastAsia="en-US"/>
    </w:rPr>
  </w:style>
  <w:style w:type="character" w:styleId="Hyperlink">
    <w:name w:val="Hyperlink"/>
    <w:basedOn w:val="DefaultParagraphFont"/>
    <w:rsid w:val="007E701F"/>
    <w:rPr>
      <w:color w:val="0000FF" w:themeColor="hyperlink"/>
      <w:u w:val="single"/>
    </w:rPr>
  </w:style>
  <w:style w:type="paragraph" w:styleId="NoSpacing">
    <w:name w:val="No Spacing"/>
    <w:uiPriority w:val="1"/>
    <w:qFormat/>
    <w:rsid w:val="002434FA"/>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782067">
      <w:bodyDiv w:val="1"/>
      <w:marLeft w:val="0"/>
      <w:marRight w:val="0"/>
      <w:marTop w:val="0"/>
      <w:marBottom w:val="0"/>
      <w:divBdr>
        <w:top w:val="none" w:sz="0" w:space="0" w:color="auto"/>
        <w:left w:val="none" w:sz="0" w:space="0" w:color="auto"/>
        <w:bottom w:val="none" w:sz="0" w:space="0" w:color="auto"/>
        <w:right w:val="none" w:sz="0" w:space="0" w:color="auto"/>
      </w:divBdr>
    </w:div>
    <w:div w:id="543054948">
      <w:bodyDiv w:val="1"/>
      <w:marLeft w:val="0"/>
      <w:marRight w:val="0"/>
      <w:marTop w:val="0"/>
      <w:marBottom w:val="0"/>
      <w:divBdr>
        <w:top w:val="none" w:sz="0" w:space="0" w:color="auto"/>
        <w:left w:val="none" w:sz="0" w:space="0" w:color="auto"/>
        <w:bottom w:val="none" w:sz="0" w:space="0" w:color="auto"/>
        <w:right w:val="none" w:sz="0" w:space="0" w:color="auto"/>
      </w:divBdr>
    </w:div>
    <w:div w:id="1262031093">
      <w:bodyDiv w:val="1"/>
      <w:marLeft w:val="0"/>
      <w:marRight w:val="0"/>
      <w:marTop w:val="0"/>
      <w:marBottom w:val="0"/>
      <w:divBdr>
        <w:top w:val="none" w:sz="0" w:space="0" w:color="auto"/>
        <w:left w:val="none" w:sz="0" w:space="0" w:color="auto"/>
        <w:bottom w:val="none" w:sz="0" w:space="0" w:color="auto"/>
        <w:right w:val="none" w:sz="0" w:space="0" w:color="auto"/>
      </w:divBdr>
    </w:div>
    <w:div w:id="1324434759">
      <w:bodyDiv w:val="1"/>
      <w:marLeft w:val="0"/>
      <w:marRight w:val="0"/>
      <w:marTop w:val="0"/>
      <w:marBottom w:val="0"/>
      <w:divBdr>
        <w:top w:val="none" w:sz="0" w:space="0" w:color="auto"/>
        <w:left w:val="none" w:sz="0" w:space="0" w:color="auto"/>
        <w:bottom w:val="none" w:sz="0" w:space="0" w:color="auto"/>
        <w:right w:val="none" w:sz="0" w:space="0" w:color="auto"/>
      </w:divBdr>
    </w:div>
    <w:div w:id="1454056360">
      <w:bodyDiv w:val="1"/>
      <w:marLeft w:val="0"/>
      <w:marRight w:val="0"/>
      <w:marTop w:val="0"/>
      <w:marBottom w:val="0"/>
      <w:divBdr>
        <w:top w:val="none" w:sz="0" w:space="0" w:color="auto"/>
        <w:left w:val="none" w:sz="0" w:space="0" w:color="auto"/>
        <w:bottom w:val="none" w:sz="0" w:space="0" w:color="auto"/>
        <w:right w:val="none" w:sz="0" w:space="0" w:color="auto"/>
      </w:divBdr>
    </w:div>
    <w:div w:id="1709332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http://www.stpetersquarter.co.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6</Pages>
  <Words>1810</Words>
  <Characters>10321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Derby City Centre Management Group</vt:lpstr>
    </vt:vector>
  </TitlesOfParts>
  <Company>New Horizon Limited</Company>
  <LinksUpToDate>false</LinksUpToDate>
  <CharactersWithSpaces>12107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Derby City Centre Management Group</dc:title>
  <dc:creator>Chris Hollins</dc:creator>
  <cp:lastModifiedBy>Daniela Ivanova</cp:lastModifiedBy>
  <cp:revision>4</cp:revision>
  <cp:lastPrinted>2014-11-10T12:16:00Z</cp:lastPrinted>
  <dcterms:created xsi:type="dcterms:W3CDTF">2019-10-04T12:05:00Z</dcterms:created>
  <dcterms:modified xsi:type="dcterms:W3CDTF">2021-01-12T15:20:00Z</dcterms:modified>
</cp:coreProperties>
</file>